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505741" w:rsidP="00A77010">
      <w:pPr>
        <w:pStyle w:val="Heading9"/>
        <w:jc w:val="right"/>
        <w:rPr>
          <w:rFonts w:ascii="Sylfaen" w:hAnsi="Sylfaen"/>
          <w:lang w:val="af-ZA"/>
        </w:rPr>
      </w:pPr>
      <w:r>
        <w:rPr>
          <w:rFonts w:ascii="Sylfaen" w:hAnsi="Sylfaen"/>
          <w:lang w:val="af-ZA"/>
        </w:rPr>
        <w:t>ARG- 9.2-44-0</w:t>
      </w:r>
      <w:r w:rsidR="00D37B72">
        <w:rPr>
          <w:rFonts w:ascii="Sylfaen" w:hAnsi="Sylfaen"/>
          <w:lang w:val="hy-AM"/>
        </w:rPr>
        <w:t>2</w:t>
      </w:r>
      <w:r>
        <w:rPr>
          <w:rFonts w:ascii="Sylfaen" w:hAnsi="Sylfaen"/>
          <w:lang w:val="af-ZA"/>
        </w:rPr>
        <w:t xml:space="preserve">.08.14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05741">
        <w:rPr>
          <w:rFonts w:ascii="Sylfaen" w:hAnsi="Sylfaen"/>
          <w:bCs/>
          <w:sz w:val="24"/>
          <w:szCs w:val="24"/>
          <w:lang w:val="hy-AM"/>
        </w:rPr>
        <w:t>0</w:t>
      </w:r>
      <w:r w:rsidR="00D37B72">
        <w:rPr>
          <w:rFonts w:ascii="Sylfaen" w:hAnsi="Sylfaen"/>
          <w:bCs/>
          <w:sz w:val="24"/>
          <w:szCs w:val="24"/>
          <w:lang w:val="hy-AM"/>
        </w:rPr>
        <w:t>2</w:t>
      </w:r>
      <w:r w:rsidRPr="00B25D9D">
        <w:rPr>
          <w:rFonts w:ascii="Sylfaen" w:hAnsi="Sylfaen"/>
          <w:bCs/>
          <w:sz w:val="24"/>
          <w:szCs w:val="24"/>
          <w:lang w:val="af-ZA"/>
        </w:rPr>
        <w:t>.</w:t>
      </w:r>
      <w:r w:rsidR="0034763B" w:rsidRPr="004D3B9B">
        <w:rPr>
          <w:rFonts w:ascii="Sylfaen" w:hAnsi="Sylfaen"/>
          <w:bCs/>
          <w:sz w:val="24"/>
          <w:szCs w:val="24"/>
          <w:lang w:val="hy-AM"/>
        </w:rPr>
        <w:t>0</w:t>
      </w:r>
      <w:r w:rsidR="00505741">
        <w:rPr>
          <w:rFonts w:ascii="Sylfaen" w:hAnsi="Sylfaen"/>
          <w:bCs/>
          <w:sz w:val="24"/>
          <w:szCs w:val="24"/>
          <w:lang w:val="hy-AM"/>
        </w:rPr>
        <w:t>8</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096547">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07142" w:rsidRDefault="00A77010" w:rsidP="00E8528B">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8528B" w:rsidRPr="00107142">
        <w:rPr>
          <w:rFonts w:ascii="Sylfaen" w:hAnsi="Sylfaen" w:cs="Sylfaen"/>
          <w:b/>
          <w:lang w:val="hy-AM"/>
        </w:rPr>
        <w:t xml:space="preserve"> «</w:t>
      </w:r>
      <w:r w:rsidR="00505741">
        <w:rPr>
          <w:rFonts w:ascii="Sylfaen" w:hAnsi="Sylfaen" w:cs="Sylfaen"/>
          <w:b/>
          <w:lang w:val="hy-AM"/>
        </w:rPr>
        <w:t>Արարատի մարզի ԳԲԿ «Մասիս»-Նորաբաց-Դարակերտ-Ղուկասավան-Ազատաշեն-Խաչփառ-Գեղանիստ-Գետափնյա մ/ճ ս/գ գազատարի վթարային հատվածների կառուցում</w:t>
      </w:r>
      <w:r w:rsidR="00E8528B" w:rsidRPr="00107142">
        <w:rPr>
          <w:rFonts w:ascii="Sylfaen" w:hAnsi="Sylfaen" w:cs="Sylfaen"/>
          <w:b/>
          <w:lang w:val="hy-AM"/>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9824BC"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416245" w:rsidRPr="009824BC">
        <w:rPr>
          <w:rFonts w:ascii="Sylfaen" w:hAnsi="Sylfaen" w:cs="Sylfaen"/>
          <w:sz w:val="24"/>
          <w:szCs w:val="24"/>
          <w:lang w:val="af-ZA"/>
        </w:rPr>
        <w:t>«</w:t>
      </w:r>
      <w:r w:rsidR="00096547" w:rsidRPr="009824BC">
        <w:rPr>
          <w:rFonts w:ascii="Sylfaen" w:hAnsi="Sylfaen" w:cs="Sylfaen"/>
          <w:sz w:val="24"/>
          <w:szCs w:val="24"/>
          <w:lang w:val="af-ZA"/>
        </w:rPr>
        <w:t xml:space="preserve"> </w:t>
      </w:r>
      <w:r w:rsidR="00505741">
        <w:rPr>
          <w:rFonts w:ascii="Sylfaen" w:hAnsi="Sylfaen" w:cs="Sylfaen"/>
          <w:sz w:val="24"/>
          <w:szCs w:val="24"/>
        </w:rPr>
        <w:t>րարատի</w:t>
      </w:r>
      <w:r w:rsidR="00505741" w:rsidRPr="00505741">
        <w:rPr>
          <w:rFonts w:ascii="Sylfaen" w:hAnsi="Sylfaen" w:cs="Sylfaen"/>
          <w:sz w:val="24"/>
          <w:szCs w:val="24"/>
          <w:lang w:val="af-ZA"/>
        </w:rPr>
        <w:t xml:space="preserve"> </w:t>
      </w:r>
      <w:r w:rsidR="00505741">
        <w:rPr>
          <w:rFonts w:ascii="Sylfaen" w:hAnsi="Sylfaen" w:cs="Sylfaen"/>
          <w:sz w:val="24"/>
          <w:szCs w:val="24"/>
        </w:rPr>
        <w:t>մարզի</w:t>
      </w:r>
      <w:r w:rsidR="00505741" w:rsidRPr="00505741">
        <w:rPr>
          <w:rFonts w:ascii="Sylfaen" w:hAnsi="Sylfaen" w:cs="Sylfaen"/>
          <w:sz w:val="24"/>
          <w:szCs w:val="24"/>
          <w:lang w:val="af-ZA"/>
        </w:rPr>
        <w:t xml:space="preserve"> </w:t>
      </w:r>
      <w:r w:rsidR="00505741">
        <w:rPr>
          <w:rFonts w:ascii="Sylfaen" w:hAnsi="Sylfaen" w:cs="Sylfaen"/>
          <w:sz w:val="24"/>
          <w:szCs w:val="24"/>
        </w:rPr>
        <w:t>ԳԲԿ</w:t>
      </w:r>
      <w:r w:rsidR="00505741" w:rsidRPr="00505741">
        <w:rPr>
          <w:rFonts w:ascii="Sylfaen" w:hAnsi="Sylfaen" w:cs="Sylfaen"/>
          <w:sz w:val="24"/>
          <w:szCs w:val="24"/>
          <w:lang w:val="af-ZA"/>
        </w:rPr>
        <w:t xml:space="preserve"> «</w:t>
      </w:r>
      <w:r w:rsidR="00505741">
        <w:rPr>
          <w:rFonts w:ascii="Sylfaen" w:hAnsi="Sylfaen" w:cs="Sylfaen"/>
          <w:sz w:val="24"/>
          <w:szCs w:val="24"/>
        </w:rPr>
        <w:t>Մասիս</w:t>
      </w:r>
      <w:r w:rsidR="00505741" w:rsidRPr="00505741">
        <w:rPr>
          <w:rFonts w:ascii="Sylfaen" w:hAnsi="Sylfaen" w:cs="Sylfaen"/>
          <w:sz w:val="24"/>
          <w:szCs w:val="24"/>
          <w:lang w:val="af-ZA"/>
        </w:rPr>
        <w:t>»-</w:t>
      </w:r>
      <w:r w:rsidR="00505741">
        <w:rPr>
          <w:rFonts w:ascii="Sylfaen" w:hAnsi="Sylfaen" w:cs="Sylfaen"/>
          <w:sz w:val="24"/>
          <w:szCs w:val="24"/>
        </w:rPr>
        <w:t>Նորաբաց</w:t>
      </w:r>
      <w:r w:rsidR="00505741" w:rsidRPr="00505741">
        <w:rPr>
          <w:rFonts w:ascii="Sylfaen" w:hAnsi="Sylfaen" w:cs="Sylfaen"/>
          <w:sz w:val="24"/>
          <w:szCs w:val="24"/>
          <w:lang w:val="af-ZA"/>
        </w:rPr>
        <w:t>-</w:t>
      </w:r>
      <w:r w:rsidR="00505741">
        <w:rPr>
          <w:rFonts w:ascii="Sylfaen" w:hAnsi="Sylfaen" w:cs="Sylfaen"/>
          <w:sz w:val="24"/>
          <w:szCs w:val="24"/>
        </w:rPr>
        <w:t>Դարակերտ</w:t>
      </w:r>
      <w:r w:rsidR="00505741" w:rsidRPr="00505741">
        <w:rPr>
          <w:rFonts w:ascii="Sylfaen" w:hAnsi="Sylfaen" w:cs="Sylfaen"/>
          <w:sz w:val="24"/>
          <w:szCs w:val="24"/>
          <w:lang w:val="af-ZA"/>
        </w:rPr>
        <w:t>-</w:t>
      </w:r>
      <w:r w:rsidR="00505741">
        <w:rPr>
          <w:rFonts w:ascii="Sylfaen" w:hAnsi="Sylfaen" w:cs="Sylfaen"/>
          <w:sz w:val="24"/>
          <w:szCs w:val="24"/>
        </w:rPr>
        <w:t>Ղուկասավան</w:t>
      </w:r>
      <w:r w:rsidR="00505741" w:rsidRPr="00505741">
        <w:rPr>
          <w:rFonts w:ascii="Sylfaen" w:hAnsi="Sylfaen" w:cs="Sylfaen"/>
          <w:sz w:val="24"/>
          <w:szCs w:val="24"/>
          <w:lang w:val="af-ZA"/>
        </w:rPr>
        <w:t>-</w:t>
      </w:r>
      <w:r w:rsidR="00505741">
        <w:rPr>
          <w:rFonts w:ascii="Sylfaen" w:hAnsi="Sylfaen" w:cs="Sylfaen"/>
          <w:sz w:val="24"/>
          <w:szCs w:val="24"/>
        </w:rPr>
        <w:t>Ազատաշեն</w:t>
      </w:r>
      <w:r w:rsidR="00505741" w:rsidRPr="00505741">
        <w:rPr>
          <w:rFonts w:ascii="Sylfaen" w:hAnsi="Sylfaen" w:cs="Sylfaen"/>
          <w:sz w:val="24"/>
          <w:szCs w:val="24"/>
          <w:lang w:val="af-ZA"/>
        </w:rPr>
        <w:t>-</w:t>
      </w:r>
      <w:r w:rsidR="00505741">
        <w:rPr>
          <w:rFonts w:ascii="Sylfaen" w:hAnsi="Sylfaen" w:cs="Sylfaen"/>
          <w:sz w:val="24"/>
          <w:szCs w:val="24"/>
        </w:rPr>
        <w:t>Խաչփառ</w:t>
      </w:r>
      <w:r w:rsidR="00505741" w:rsidRPr="00505741">
        <w:rPr>
          <w:rFonts w:ascii="Sylfaen" w:hAnsi="Sylfaen" w:cs="Sylfaen"/>
          <w:sz w:val="24"/>
          <w:szCs w:val="24"/>
          <w:lang w:val="af-ZA"/>
        </w:rPr>
        <w:t>-</w:t>
      </w:r>
      <w:r w:rsidR="00505741">
        <w:rPr>
          <w:rFonts w:ascii="Sylfaen" w:hAnsi="Sylfaen" w:cs="Sylfaen"/>
          <w:sz w:val="24"/>
          <w:szCs w:val="24"/>
        </w:rPr>
        <w:t>Գեղանիստ</w:t>
      </w:r>
      <w:r w:rsidR="00505741" w:rsidRPr="00505741">
        <w:rPr>
          <w:rFonts w:ascii="Sylfaen" w:hAnsi="Sylfaen" w:cs="Sylfaen"/>
          <w:sz w:val="24"/>
          <w:szCs w:val="24"/>
          <w:lang w:val="af-ZA"/>
        </w:rPr>
        <w:t>-</w:t>
      </w:r>
      <w:r w:rsidR="00505741">
        <w:rPr>
          <w:rFonts w:ascii="Sylfaen" w:hAnsi="Sylfaen" w:cs="Sylfaen"/>
          <w:sz w:val="24"/>
          <w:szCs w:val="24"/>
        </w:rPr>
        <w:t>Գետափնյա</w:t>
      </w:r>
      <w:r w:rsidR="00505741" w:rsidRPr="00505741">
        <w:rPr>
          <w:rFonts w:ascii="Sylfaen" w:hAnsi="Sylfaen" w:cs="Sylfaen"/>
          <w:sz w:val="24"/>
          <w:szCs w:val="24"/>
          <w:lang w:val="af-ZA"/>
        </w:rPr>
        <w:t xml:space="preserve"> </w:t>
      </w:r>
      <w:r w:rsidR="00505741">
        <w:rPr>
          <w:rFonts w:ascii="Sylfaen" w:hAnsi="Sylfaen" w:cs="Sylfaen"/>
          <w:sz w:val="24"/>
          <w:szCs w:val="24"/>
        </w:rPr>
        <w:t>մ</w:t>
      </w:r>
      <w:r w:rsidR="00505741" w:rsidRPr="00505741">
        <w:rPr>
          <w:rFonts w:ascii="Sylfaen" w:hAnsi="Sylfaen" w:cs="Sylfaen"/>
          <w:sz w:val="24"/>
          <w:szCs w:val="24"/>
          <w:lang w:val="af-ZA"/>
        </w:rPr>
        <w:t>/</w:t>
      </w:r>
      <w:r w:rsidR="00505741">
        <w:rPr>
          <w:rFonts w:ascii="Sylfaen" w:hAnsi="Sylfaen" w:cs="Sylfaen"/>
          <w:sz w:val="24"/>
          <w:szCs w:val="24"/>
        </w:rPr>
        <w:t>ճ</w:t>
      </w:r>
      <w:r w:rsidR="00505741" w:rsidRPr="00505741">
        <w:rPr>
          <w:rFonts w:ascii="Sylfaen" w:hAnsi="Sylfaen" w:cs="Sylfaen"/>
          <w:sz w:val="24"/>
          <w:szCs w:val="24"/>
          <w:lang w:val="af-ZA"/>
        </w:rPr>
        <w:t xml:space="preserve"> </w:t>
      </w:r>
      <w:r w:rsidR="00505741">
        <w:rPr>
          <w:rFonts w:ascii="Sylfaen" w:hAnsi="Sylfaen" w:cs="Sylfaen"/>
          <w:sz w:val="24"/>
          <w:szCs w:val="24"/>
        </w:rPr>
        <w:t>ս</w:t>
      </w:r>
      <w:r w:rsidR="00505741" w:rsidRPr="00505741">
        <w:rPr>
          <w:rFonts w:ascii="Sylfaen" w:hAnsi="Sylfaen" w:cs="Sylfaen"/>
          <w:sz w:val="24"/>
          <w:szCs w:val="24"/>
          <w:lang w:val="af-ZA"/>
        </w:rPr>
        <w:t>/</w:t>
      </w:r>
      <w:r w:rsidR="00505741">
        <w:rPr>
          <w:rFonts w:ascii="Sylfaen" w:hAnsi="Sylfaen" w:cs="Sylfaen"/>
          <w:sz w:val="24"/>
          <w:szCs w:val="24"/>
        </w:rPr>
        <w:t>գ</w:t>
      </w:r>
      <w:r w:rsidR="00505741" w:rsidRPr="00505741">
        <w:rPr>
          <w:rFonts w:ascii="Sylfaen" w:hAnsi="Sylfaen" w:cs="Sylfaen"/>
          <w:sz w:val="24"/>
          <w:szCs w:val="24"/>
          <w:lang w:val="af-ZA"/>
        </w:rPr>
        <w:t xml:space="preserve"> </w:t>
      </w:r>
      <w:r w:rsidR="00505741">
        <w:rPr>
          <w:rFonts w:ascii="Sylfaen" w:hAnsi="Sylfaen" w:cs="Sylfaen"/>
          <w:sz w:val="24"/>
          <w:szCs w:val="24"/>
        </w:rPr>
        <w:t>գազատարի</w:t>
      </w:r>
      <w:r w:rsidR="00505741" w:rsidRPr="00505741">
        <w:rPr>
          <w:rFonts w:ascii="Sylfaen" w:hAnsi="Sylfaen" w:cs="Sylfaen"/>
          <w:sz w:val="24"/>
          <w:szCs w:val="24"/>
          <w:lang w:val="af-ZA"/>
        </w:rPr>
        <w:t xml:space="preserve"> </w:t>
      </w:r>
      <w:r w:rsidR="00505741">
        <w:rPr>
          <w:rFonts w:ascii="Sylfaen" w:hAnsi="Sylfaen" w:cs="Sylfaen"/>
          <w:sz w:val="24"/>
          <w:szCs w:val="24"/>
        </w:rPr>
        <w:t>վթարային</w:t>
      </w:r>
      <w:r w:rsidR="00505741" w:rsidRPr="00505741">
        <w:rPr>
          <w:rFonts w:ascii="Sylfaen" w:hAnsi="Sylfaen" w:cs="Sylfaen"/>
          <w:sz w:val="24"/>
          <w:szCs w:val="24"/>
          <w:lang w:val="af-ZA"/>
        </w:rPr>
        <w:t xml:space="preserve"> </w:t>
      </w:r>
      <w:r w:rsidR="00505741">
        <w:rPr>
          <w:rFonts w:ascii="Sylfaen" w:hAnsi="Sylfaen" w:cs="Sylfaen"/>
          <w:sz w:val="24"/>
          <w:szCs w:val="24"/>
        </w:rPr>
        <w:t>հատվածների</w:t>
      </w:r>
      <w:r w:rsidR="00505741" w:rsidRPr="00505741">
        <w:rPr>
          <w:rFonts w:ascii="Sylfaen" w:hAnsi="Sylfaen" w:cs="Sylfaen"/>
          <w:sz w:val="24"/>
          <w:szCs w:val="24"/>
          <w:lang w:val="af-ZA"/>
        </w:rPr>
        <w:t xml:space="preserve"> </w:t>
      </w:r>
      <w:r w:rsidR="00505741">
        <w:rPr>
          <w:rFonts w:ascii="Sylfaen" w:hAnsi="Sylfaen" w:cs="Sylfaen"/>
          <w:sz w:val="24"/>
          <w:szCs w:val="24"/>
        </w:rPr>
        <w:t>կառուցում</w:t>
      </w:r>
      <w:r w:rsidR="00E8528B" w:rsidRPr="009824BC">
        <w:rPr>
          <w:rFonts w:ascii="Sylfaen" w:hAnsi="Sylfaen" w:cs="Sylfaen"/>
          <w:sz w:val="24"/>
          <w:szCs w:val="24"/>
          <w:lang w:val="af-ZA"/>
        </w:rPr>
        <w:t>»</w:t>
      </w: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B25D9D">
        <w:rPr>
          <w:rFonts w:ascii="Sylfaen" w:hAnsi="Sylfaen" w:cs="Sylfaen"/>
          <w:sz w:val="24"/>
          <w:szCs w:val="24"/>
        </w:rPr>
        <w:t>հայտարարված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60120D">
        <w:rPr>
          <w:rFonts w:ascii="Sylfaen" w:hAnsi="Sylfaen" w:cs="Sylfaen"/>
          <w:sz w:val="18"/>
          <w:szCs w:val="18"/>
          <w:lang w:val="af-ZA"/>
        </w:rPr>
        <w:t xml:space="preserve"> </w:t>
      </w:r>
      <w:r w:rsidR="00416245" w:rsidRPr="00096547">
        <w:rPr>
          <w:rFonts w:ascii="Sylfaen" w:hAnsi="Sylfaen" w:cs="Sylfaen"/>
          <w:sz w:val="18"/>
          <w:szCs w:val="18"/>
          <w:lang w:val="af-ZA"/>
        </w:rPr>
        <w:t>«</w:t>
      </w:r>
      <w:r w:rsidR="00505741">
        <w:rPr>
          <w:rFonts w:ascii="Sylfaen" w:hAnsi="Sylfaen" w:cs="Sylfaen"/>
          <w:sz w:val="18"/>
          <w:szCs w:val="18"/>
        </w:rPr>
        <w:t>Արարատի</w:t>
      </w:r>
      <w:r w:rsidR="00505741" w:rsidRPr="00505741">
        <w:rPr>
          <w:rFonts w:ascii="Sylfaen" w:hAnsi="Sylfaen" w:cs="Sylfaen"/>
          <w:sz w:val="18"/>
          <w:szCs w:val="18"/>
          <w:lang w:val="af-ZA"/>
        </w:rPr>
        <w:t xml:space="preserve"> </w:t>
      </w:r>
      <w:r w:rsidR="00505741">
        <w:rPr>
          <w:rFonts w:ascii="Sylfaen" w:hAnsi="Sylfaen" w:cs="Sylfaen"/>
          <w:sz w:val="18"/>
          <w:szCs w:val="18"/>
        </w:rPr>
        <w:t>մարզի</w:t>
      </w:r>
      <w:r w:rsidR="00505741" w:rsidRPr="00505741">
        <w:rPr>
          <w:rFonts w:ascii="Sylfaen" w:hAnsi="Sylfaen" w:cs="Sylfaen"/>
          <w:sz w:val="18"/>
          <w:szCs w:val="18"/>
          <w:lang w:val="af-ZA"/>
        </w:rPr>
        <w:t xml:space="preserve"> </w:t>
      </w:r>
      <w:r w:rsidR="00505741">
        <w:rPr>
          <w:rFonts w:ascii="Sylfaen" w:hAnsi="Sylfaen" w:cs="Sylfaen"/>
          <w:sz w:val="18"/>
          <w:szCs w:val="18"/>
        </w:rPr>
        <w:t>ԳԲԿ</w:t>
      </w:r>
      <w:r w:rsidR="00505741" w:rsidRPr="00505741">
        <w:rPr>
          <w:rFonts w:ascii="Sylfaen" w:hAnsi="Sylfaen" w:cs="Sylfaen"/>
          <w:sz w:val="18"/>
          <w:szCs w:val="18"/>
          <w:lang w:val="af-ZA"/>
        </w:rPr>
        <w:t xml:space="preserve"> «</w:t>
      </w:r>
      <w:r w:rsidR="00505741">
        <w:rPr>
          <w:rFonts w:ascii="Sylfaen" w:hAnsi="Sylfaen" w:cs="Sylfaen"/>
          <w:sz w:val="18"/>
          <w:szCs w:val="18"/>
        </w:rPr>
        <w:t>Մասիս</w:t>
      </w:r>
      <w:r w:rsidR="00505741" w:rsidRPr="00505741">
        <w:rPr>
          <w:rFonts w:ascii="Sylfaen" w:hAnsi="Sylfaen" w:cs="Sylfaen"/>
          <w:sz w:val="18"/>
          <w:szCs w:val="18"/>
          <w:lang w:val="af-ZA"/>
        </w:rPr>
        <w:t>»-</w:t>
      </w:r>
      <w:r w:rsidR="00505741">
        <w:rPr>
          <w:rFonts w:ascii="Sylfaen" w:hAnsi="Sylfaen" w:cs="Sylfaen"/>
          <w:sz w:val="18"/>
          <w:szCs w:val="18"/>
        </w:rPr>
        <w:t>Նորաբաց</w:t>
      </w:r>
      <w:r w:rsidR="00505741" w:rsidRPr="00505741">
        <w:rPr>
          <w:rFonts w:ascii="Sylfaen" w:hAnsi="Sylfaen" w:cs="Sylfaen"/>
          <w:sz w:val="18"/>
          <w:szCs w:val="18"/>
          <w:lang w:val="af-ZA"/>
        </w:rPr>
        <w:t>-</w:t>
      </w:r>
      <w:r w:rsidR="00505741">
        <w:rPr>
          <w:rFonts w:ascii="Sylfaen" w:hAnsi="Sylfaen" w:cs="Sylfaen"/>
          <w:sz w:val="18"/>
          <w:szCs w:val="18"/>
        </w:rPr>
        <w:t>Դարակերտ</w:t>
      </w:r>
      <w:r w:rsidR="00505741" w:rsidRPr="00505741">
        <w:rPr>
          <w:rFonts w:ascii="Sylfaen" w:hAnsi="Sylfaen" w:cs="Sylfaen"/>
          <w:sz w:val="18"/>
          <w:szCs w:val="18"/>
          <w:lang w:val="af-ZA"/>
        </w:rPr>
        <w:t>-</w:t>
      </w:r>
      <w:r w:rsidR="00505741">
        <w:rPr>
          <w:rFonts w:ascii="Sylfaen" w:hAnsi="Sylfaen" w:cs="Sylfaen"/>
          <w:sz w:val="18"/>
          <w:szCs w:val="18"/>
        </w:rPr>
        <w:t>Ղուկասավան</w:t>
      </w:r>
      <w:r w:rsidR="00505741" w:rsidRPr="00505741">
        <w:rPr>
          <w:rFonts w:ascii="Sylfaen" w:hAnsi="Sylfaen" w:cs="Sylfaen"/>
          <w:sz w:val="18"/>
          <w:szCs w:val="18"/>
          <w:lang w:val="af-ZA"/>
        </w:rPr>
        <w:t>-</w:t>
      </w:r>
      <w:r w:rsidR="00505741">
        <w:rPr>
          <w:rFonts w:ascii="Sylfaen" w:hAnsi="Sylfaen" w:cs="Sylfaen"/>
          <w:sz w:val="18"/>
          <w:szCs w:val="18"/>
        </w:rPr>
        <w:t>Ազատաշեն</w:t>
      </w:r>
      <w:r w:rsidR="00505741" w:rsidRPr="00505741">
        <w:rPr>
          <w:rFonts w:ascii="Sylfaen" w:hAnsi="Sylfaen" w:cs="Sylfaen"/>
          <w:sz w:val="18"/>
          <w:szCs w:val="18"/>
          <w:lang w:val="af-ZA"/>
        </w:rPr>
        <w:t>-</w:t>
      </w:r>
      <w:r w:rsidR="00505741">
        <w:rPr>
          <w:rFonts w:ascii="Sylfaen" w:hAnsi="Sylfaen" w:cs="Sylfaen"/>
          <w:sz w:val="18"/>
          <w:szCs w:val="18"/>
        </w:rPr>
        <w:t>Խաչփառ</w:t>
      </w:r>
      <w:r w:rsidR="00505741" w:rsidRPr="00505741">
        <w:rPr>
          <w:rFonts w:ascii="Sylfaen" w:hAnsi="Sylfaen" w:cs="Sylfaen"/>
          <w:sz w:val="18"/>
          <w:szCs w:val="18"/>
          <w:lang w:val="af-ZA"/>
        </w:rPr>
        <w:t>-</w:t>
      </w:r>
      <w:r w:rsidR="00505741">
        <w:rPr>
          <w:rFonts w:ascii="Sylfaen" w:hAnsi="Sylfaen" w:cs="Sylfaen"/>
          <w:sz w:val="18"/>
          <w:szCs w:val="18"/>
        </w:rPr>
        <w:t>Գեղանիստ</w:t>
      </w:r>
      <w:r w:rsidR="00505741" w:rsidRPr="00505741">
        <w:rPr>
          <w:rFonts w:ascii="Sylfaen" w:hAnsi="Sylfaen" w:cs="Sylfaen"/>
          <w:sz w:val="18"/>
          <w:szCs w:val="18"/>
          <w:lang w:val="af-ZA"/>
        </w:rPr>
        <w:t>-</w:t>
      </w:r>
      <w:r w:rsidR="00505741">
        <w:rPr>
          <w:rFonts w:ascii="Sylfaen" w:hAnsi="Sylfaen" w:cs="Sylfaen"/>
          <w:sz w:val="18"/>
          <w:szCs w:val="18"/>
        </w:rPr>
        <w:t>Գետափնյա</w:t>
      </w:r>
      <w:r w:rsidR="00505741" w:rsidRPr="00505741">
        <w:rPr>
          <w:rFonts w:ascii="Sylfaen" w:hAnsi="Sylfaen" w:cs="Sylfaen"/>
          <w:sz w:val="18"/>
          <w:szCs w:val="18"/>
          <w:lang w:val="af-ZA"/>
        </w:rPr>
        <w:t xml:space="preserve"> </w:t>
      </w:r>
      <w:r w:rsidR="00505741">
        <w:rPr>
          <w:rFonts w:ascii="Sylfaen" w:hAnsi="Sylfaen" w:cs="Sylfaen"/>
          <w:sz w:val="18"/>
          <w:szCs w:val="18"/>
        </w:rPr>
        <w:t>մ</w:t>
      </w:r>
      <w:r w:rsidR="00505741" w:rsidRPr="00505741">
        <w:rPr>
          <w:rFonts w:ascii="Sylfaen" w:hAnsi="Sylfaen" w:cs="Sylfaen"/>
          <w:sz w:val="18"/>
          <w:szCs w:val="18"/>
          <w:lang w:val="af-ZA"/>
        </w:rPr>
        <w:t>/</w:t>
      </w:r>
      <w:r w:rsidR="00505741">
        <w:rPr>
          <w:rFonts w:ascii="Sylfaen" w:hAnsi="Sylfaen" w:cs="Sylfaen"/>
          <w:sz w:val="18"/>
          <w:szCs w:val="18"/>
        </w:rPr>
        <w:t>ճ</w:t>
      </w:r>
      <w:r w:rsidR="00505741" w:rsidRPr="00505741">
        <w:rPr>
          <w:rFonts w:ascii="Sylfaen" w:hAnsi="Sylfaen" w:cs="Sylfaen"/>
          <w:sz w:val="18"/>
          <w:szCs w:val="18"/>
          <w:lang w:val="af-ZA"/>
        </w:rPr>
        <w:t xml:space="preserve"> </w:t>
      </w:r>
      <w:r w:rsidR="00505741">
        <w:rPr>
          <w:rFonts w:ascii="Sylfaen" w:hAnsi="Sylfaen" w:cs="Sylfaen"/>
          <w:sz w:val="18"/>
          <w:szCs w:val="18"/>
        </w:rPr>
        <w:t>ս</w:t>
      </w:r>
      <w:r w:rsidR="00505741" w:rsidRPr="00505741">
        <w:rPr>
          <w:rFonts w:ascii="Sylfaen" w:hAnsi="Sylfaen" w:cs="Sylfaen"/>
          <w:sz w:val="18"/>
          <w:szCs w:val="18"/>
          <w:lang w:val="af-ZA"/>
        </w:rPr>
        <w:t>/</w:t>
      </w:r>
      <w:r w:rsidR="00505741">
        <w:rPr>
          <w:rFonts w:ascii="Sylfaen" w:hAnsi="Sylfaen" w:cs="Sylfaen"/>
          <w:sz w:val="18"/>
          <w:szCs w:val="18"/>
        </w:rPr>
        <w:t>գ</w:t>
      </w:r>
      <w:r w:rsidR="00505741" w:rsidRPr="00505741">
        <w:rPr>
          <w:rFonts w:ascii="Sylfaen" w:hAnsi="Sylfaen" w:cs="Sylfaen"/>
          <w:sz w:val="18"/>
          <w:szCs w:val="18"/>
          <w:lang w:val="af-ZA"/>
        </w:rPr>
        <w:t xml:space="preserve"> </w:t>
      </w:r>
      <w:r w:rsidR="00505741">
        <w:rPr>
          <w:rFonts w:ascii="Sylfaen" w:hAnsi="Sylfaen" w:cs="Sylfaen"/>
          <w:sz w:val="18"/>
          <w:szCs w:val="18"/>
        </w:rPr>
        <w:t>գազատարի</w:t>
      </w:r>
      <w:r w:rsidR="00505741" w:rsidRPr="00505741">
        <w:rPr>
          <w:rFonts w:ascii="Sylfaen" w:hAnsi="Sylfaen" w:cs="Sylfaen"/>
          <w:sz w:val="18"/>
          <w:szCs w:val="18"/>
          <w:lang w:val="af-ZA"/>
        </w:rPr>
        <w:t xml:space="preserve"> </w:t>
      </w:r>
      <w:r w:rsidR="00505741">
        <w:rPr>
          <w:rFonts w:ascii="Sylfaen" w:hAnsi="Sylfaen" w:cs="Sylfaen"/>
          <w:sz w:val="18"/>
          <w:szCs w:val="18"/>
        </w:rPr>
        <w:t>վթարային</w:t>
      </w:r>
      <w:r w:rsidR="00505741" w:rsidRPr="00505741">
        <w:rPr>
          <w:rFonts w:ascii="Sylfaen" w:hAnsi="Sylfaen" w:cs="Sylfaen"/>
          <w:sz w:val="18"/>
          <w:szCs w:val="18"/>
          <w:lang w:val="af-ZA"/>
        </w:rPr>
        <w:t xml:space="preserve"> </w:t>
      </w:r>
      <w:r w:rsidR="00505741">
        <w:rPr>
          <w:rFonts w:ascii="Sylfaen" w:hAnsi="Sylfaen" w:cs="Sylfaen"/>
          <w:sz w:val="18"/>
          <w:szCs w:val="18"/>
        </w:rPr>
        <w:t>հատվածների</w:t>
      </w:r>
      <w:r w:rsidR="00505741" w:rsidRPr="00505741">
        <w:rPr>
          <w:rFonts w:ascii="Sylfaen" w:hAnsi="Sylfaen" w:cs="Sylfaen"/>
          <w:sz w:val="18"/>
          <w:szCs w:val="18"/>
          <w:lang w:val="af-ZA"/>
        </w:rPr>
        <w:t xml:space="preserve"> </w:t>
      </w:r>
      <w:r w:rsidR="00505741">
        <w:rPr>
          <w:rFonts w:ascii="Sylfaen" w:hAnsi="Sylfaen" w:cs="Sylfaen"/>
          <w:sz w:val="18"/>
          <w:szCs w:val="18"/>
        </w:rPr>
        <w:t>կառուցում</w:t>
      </w:r>
      <w:r w:rsidRPr="00096547">
        <w:rPr>
          <w:rFonts w:ascii="Sylfaen" w:hAnsi="Sylfaen" w:cs="Sylfaen"/>
          <w:sz w:val="18"/>
          <w:szCs w:val="18"/>
          <w:lang w:val="af-ZA"/>
        </w:rPr>
        <w:t>»</w:t>
      </w:r>
      <w:r w:rsidR="00416245" w:rsidRPr="00096547">
        <w:rPr>
          <w:rFonts w:ascii="Sylfaen" w:hAnsi="Sylfaen" w:cs="Sylfaen"/>
          <w:sz w:val="18"/>
          <w:szCs w:val="18"/>
          <w:lang w:val="af-ZA"/>
        </w:rPr>
        <w:t xml:space="preserve"> </w:t>
      </w:r>
      <w:r w:rsidRPr="008463B9">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8528B" w:rsidRPr="008463B9">
        <w:rPr>
          <w:rFonts w:ascii="Sylfaen" w:hAnsi="Sylfaen" w:cs="Sylfaen"/>
          <w:sz w:val="18"/>
          <w:szCs w:val="18"/>
          <w:lang w:val="af-ZA"/>
        </w:rPr>
        <w:t>ARG-</w:t>
      </w:r>
      <w:r w:rsidRPr="008463B9">
        <w:rPr>
          <w:rFonts w:ascii="Sylfaen" w:hAnsi="Sylfaen" w:cs="Sylfaen"/>
          <w:sz w:val="18"/>
          <w:szCs w:val="18"/>
          <w:lang w:val="af-ZA"/>
        </w:rPr>
        <w:t>9.2-</w:t>
      </w:r>
      <w:r w:rsidR="00505741">
        <w:rPr>
          <w:rFonts w:ascii="Sylfaen" w:hAnsi="Sylfaen" w:cs="Sylfaen"/>
          <w:sz w:val="18"/>
          <w:szCs w:val="18"/>
          <w:lang w:val="hy-AM"/>
        </w:rPr>
        <w:t>44</w:t>
      </w:r>
      <w:r w:rsidR="00C00C3C" w:rsidRPr="008463B9">
        <w:rPr>
          <w:rFonts w:ascii="Sylfaen" w:hAnsi="Sylfaen" w:cs="Sylfaen"/>
          <w:sz w:val="18"/>
          <w:szCs w:val="18"/>
          <w:lang w:val="hy-AM"/>
        </w:rPr>
        <w:t>-</w:t>
      </w:r>
      <w:r w:rsidR="00505741">
        <w:rPr>
          <w:rFonts w:ascii="Sylfaen" w:hAnsi="Sylfaen" w:cs="Sylfaen"/>
          <w:sz w:val="18"/>
          <w:szCs w:val="18"/>
          <w:lang w:val="hy-AM"/>
        </w:rPr>
        <w:t>0</w:t>
      </w:r>
      <w:r w:rsidR="00D37B72">
        <w:rPr>
          <w:rFonts w:ascii="Sylfaen" w:hAnsi="Sylfaen" w:cs="Sylfaen"/>
          <w:sz w:val="18"/>
          <w:szCs w:val="18"/>
          <w:lang w:val="hy-AM"/>
        </w:rPr>
        <w:t>2</w:t>
      </w:r>
      <w:r w:rsidR="00505741">
        <w:rPr>
          <w:rFonts w:ascii="Sylfaen" w:hAnsi="Sylfaen" w:cs="Sylfaen"/>
          <w:sz w:val="18"/>
          <w:szCs w:val="18"/>
          <w:lang w:val="hy-AM"/>
        </w:rPr>
        <w:t>.</w:t>
      </w:r>
      <w:r w:rsidR="00E8528B" w:rsidRPr="008463B9">
        <w:rPr>
          <w:rFonts w:ascii="Sylfaen" w:hAnsi="Sylfaen" w:cs="Sylfaen"/>
          <w:sz w:val="18"/>
          <w:szCs w:val="18"/>
          <w:lang w:val="af-ZA"/>
        </w:rPr>
        <w:t>0</w:t>
      </w:r>
      <w:r w:rsidR="00505741">
        <w:rPr>
          <w:rFonts w:ascii="Sylfaen" w:hAnsi="Sylfaen" w:cs="Sylfaen"/>
          <w:sz w:val="18"/>
          <w:szCs w:val="18"/>
          <w:lang w:val="hy-AM"/>
        </w:rPr>
        <w:t>8</w:t>
      </w:r>
      <w:r w:rsidR="00E8528B" w:rsidRPr="008463B9">
        <w:rPr>
          <w:rFonts w:ascii="Sylfaen" w:hAnsi="Sylfaen" w:cs="Sylfaen"/>
          <w:sz w:val="18"/>
          <w:szCs w:val="18"/>
          <w:lang w:val="af-ZA"/>
        </w:rPr>
        <w:t>.14</w:t>
      </w:r>
      <w:r w:rsidRPr="008463B9">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DD1765" w:rsidRPr="008463B9">
        <w:rPr>
          <w:rFonts w:ascii="Sylfaen" w:hAnsi="Sylfaen" w:cs="Sylfaen"/>
          <w:sz w:val="18"/>
          <w:szCs w:val="18"/>
          <w:lang w:val="af-ZA"/>
        </w:rPr>
        <w:t>110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8463B9">
        <w:rPr>
          <w:rFonts w:ascii="Sylfaen" w:hAnsi="Sylfaen"/>
          <w:sz w:val="18"/>
          <w:szCs w:val="18"/>
          <w:lang w:val="hy-AM"/>
        </w:rPr>
        <w:t xml:space="preserve"> «</w:t>
      </w:r>
      <w:r w:rsidR="00505741">
        <w:rPr>
          <w:rFonts w:ascii="Sylfaen" w:hAnsi="Sylfaen"/>
          <w:sz w:val="18"/>
          <w:szCs w:val="18"/>
          <w:lang w:val="hy-AM"/>
        </w:rPr>
        <w:t>Արարատի մարզի ԳԲԿ «Մասիս»-Նորաբաց-Դարակերտ-Ղուկասավան-Ազատաշեն-Խաչփառ-Գեղանիստ-Գետափնյա մ/ճ ս/գ գազատարի վթարային հատվածների կառուցում</w:t>
      </w:r>
      <w:r w:rsidRPr="008463B9">
        <w:rPr>
          <w:rFonts w:ascii="Sylfaen" w:hAnsi="Sylfaen"/>
          <w:sz w:val="18"/>
          <w:szCs w:val="18"/>
          <w:lang w:val="hy-AM"/>
        </w:rPr>
        <w:t>» 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505741">
        <w:rPr>
          <w:rFonts w:ascii="Sylfaen" w:hAnsi="Sylfaen"/>
          <w:sz w:val="18"/>
          <w:szCs w:val="18"/>
          <w:lang w:val="hy-AM"/>
        </w:rPr>
        <w:t>Արարատի մարզի ԳԲԿ «Մասիս»-Նորաբաց-Դարակերտ-Ղուկասավան-Ազատաշեն-Խաչփառ-Գեղանիստ-Գետափնյա մ/ճ ս/գ գազատարի վթարային հատվածների կառուցում</w:t>
      </w:r>
      <w:r w:rsidR="00096547" w:rsidRPr="008463B9">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D353F2"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8463B9" w:rsidRDefault="00416245" w:rsidP="00096547">
            <w:pPr>
              <w:jc w:val="center"/>
              <w:rPr>
                <w:rFonts w:ascii="Sylfaen" w:hAnsi="Sylfaen"/>
                <w:b/>
                <w:i/>
                <w:sz w:val="18"/>
                <w:szCs w:val="18"/>
              </w:rPr>
            </w:pPr>
            <w:r w:rsidRPr="008463B9">
              <w:rPr>
                <w:rFonts w:ascii="Sylfaen" w:hAnsi="Sylfaen" w:cs="Sylfaen"/>
                <w:b/>
                <w:sz w:val="18"/>
                <w:szCs w:val="18"/>
                <w:lang w:val="hy-AM"/>
              </w:rPr>
              <w:t>«</w:t>
            </w:r>
            <w:r w:rsidR="00505741">
              <w:rPr>
                <w:rFonts w:ascii="Sylfaen" w:hAnsi="Sylfaen" w:cs="Sylfaen"/>
                <w:b/>
                <w:sz w:val="18"/>
                <w:szCs w:val="18"/>
                <w:lang w:val="hy-AM"/>
              </w:rPr>
              <w:t>Արարատի մարզի ԳԲԿ «Մասիս»-Նորաբաց-Դարակերտ-Ղուկասավան-Ազատաշեն-Խաչփառ-Գեղանիստ-Գետափնյա մ/ճ ս/գ գազատարի վթարային հատվածների կառուցում</w:t>
            </w:r>
            <w:r w:rsidR="00096547" w:rsidRPr="00096547">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lastRenderedPageBreak/>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lastRenderedPageBreak/>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34763B" w:rsidRPr="006F5DCF">
        <w:rPr>
          <w:rFonts w:ascii="Sylfaen" w:hAnsi="Sylfaen" w:cs="Arial Armenian"/>
          <w:b/>
          <w:sz w:val="18"/>
          <w:szCs w:val="18"/>
          <w:lang w:val="hy-AM" w:eastAsia="ru-RU"/>
        </w:rPr>
        <w:t xml:space="preserve">մինչև </w:t>
      </w:r>
      <w:r w:rsidR="00505741">
        <w:rPr>
          <w:rFonts w:ascii="Sylfaen" w:hAnsi="Sylfaen" w:cs="Arial Armenian"/>
          <w:b/>
          <w:sz w:val="18"/>
          <w:szCs w:val="18"/>
          <w:lang w:val="hy-AM" w:eastAsia="ru-RU"/>
        </w:rPr>
        <w:t xml:space="preserve"> օգոստոս</w:t>
      </w:r>
      <w:r w:rsidR="00C00C3C" w:rsidRPr="006F5DCF">
        <w:rPr>
          <w:rFonts w:ascii="Sylfaen" w:hAnsi="Sylfaen" w:cs="Arial Armenian"/>
          <w:b/>
          <w:sz w:val="18"/>
          <w:szCs w:val="18"/>
          <w:lang w:val="hy-AM" w:eastAsia="ru-RU"/>
        </w:rPr>
        <w:t>ի</w:t>
      </w:r>
      <w:r w:rsidR="0034763B" w:rsidRPr="006F5DCF">
        <w:rPr>
          <w:rFonts w:ascii="Sylfaen" w:hAnsi="Sylfaen" w:cs="Arial Armenian"/>
          <w:b/>
          <w:sz w:val="18"/>
          <w:szCs w:val="18"/>
          <w:lang w:val="hy-AM" w:eastAsia="ru-RU"/>
        </w:rPr>
        <w:t xml:space="preserve"> </w:t>
      </w:r>
      <w:r w:rsidR="00505741">
        <w:rPr>
          <w:rFonts w:ascii="Sylfaen" w:hAnsi="Sylfaen" w:cs="Arial Armenian"/>
          <w:b/>
          <w:sz w:val="18"/>
          <w:szCs w:val="18"/>
          <w:lang w:val="hy-AM" w:eastAsia="ru-RU"/>
        </w:rPr>
        <w:t>1</w:t>
      </w:r>
      <w:r w:rsidR="00D353F2" w:rsidRPr="00D353F2">
        <w:rPr>
          <w:rFonts w:ascii="Sylfaen" w:hAnsi="Sylfaen" w:cs="Arial Armenian"/>
          <w:b/>
          <w:sz w:val="18"/>
          <w:szCs w:val="18"/>
          <w:lang w:val="hy-AM" w:eastAsia="ru-RU"/>
        </w:rPr>
        <w:t>2</w:t>
      </w:r>
      <w:r w:rsidR="006F5DCF" w:rsidRPr="006F5DCF">
        <w:rPr>
          <w:rFonts w:ascii="Sylfaen" w:hAnsi="Sylfaen" w:cs="Arial Armenian"/>
          <w:b/>
          <w:sz w:val="18"/>
          <w:szCs w:val="18"/>
          <w:lang w:val="hy-AM" w:eastAsia="ru-RU"/>
        </w:rPr>
        <w:t xml:space="preserve"> ժամը</w:t>
      </w:r>
      <w:r w:rsidR="0060120D">
        <w:rPr>
          <w:rFonts w:ascii="Sylfaen" w:hAnsi="Sylfaen" w:cs="Arial Armenian"/>
          <w:b/>
          <w:sz w:val="18"/>
          <w:szCs w:val="18"/>
          <w:lang w:val="hy-AM" w:eastAsia="ru-RU"/>
        </w:rPr>
        <w:t>`</w:t>
      </w:r>
      <w:r w:rsidR="006F5DCF" w:rsidRPr="006F5DCF">
        <w:rPr>
          <w:rFonts w:ascii="Sylfaen" w:hAnsi="Sylfaen" w:cs="Arial Armenian"/>
          <w:b/>
          <w:sz w:val="18"/>
          <w:szCs w:val="18"/>
          <w:lang w:val="hy-AM" w:eastAsia="ru-RU"/>
        </w:rPr>
        <w:t xml:space="preserve"> 9:</w:t>
      </w:r>
      <w:r w:rsidR="004F0237">
        <w:rPr>
          <w:rFonts w:ascii="Sylfaen" w:hAnsi="Sylfaen" w:cs="Arial Armenian"/>
          <w:b/>
          <w:sz w:val="18"/>
          <w:szCs w:val="18"/>
          <w:lang w:val="hy-AM" w:eastAsia="ru-RU"/>
        </w:rPr>
        <w:t>3</w:t>
      </w:r>
      <w:r w:rsidR="006F5DCF" w:rsidRPr="006F5DCF">
        <w:rPr>
          <w:rFonts w:ascii="Sylfaen" w:hAnsi="Sylfaen" w:cs="Arial Armenian"/>
          <w:b/>
          <w:sz w:val="18"/>
          <w:szCs w:val="18"/>
          <w:lang w:val="hy-AM" w:eastAsia="ru-RU"/>
        </w:rPr>
        <w:t>0</w:t>
      </w:r>
      <w:r w:rsidR="00840296">
        <w:rPr>
          <w:rFonts w:ascii="Sylfaen" w:hAnsi="Sylfaen" w:cs="Arial Armenian"/>
          <w:b/>
          <w:sz w:val="18"/>
          <w:szCs w:val="18"/>
          <w:lang w:val="hy-AM" w:eastAsia="ru-RU"/>
        </w:rPr>
        <w:t>-ն</w:t>
      </w:r>
      <w:r w:rsidRPr="008463B9">
        <w:rPr>
          <w:rFonts w:ascii="Sylfaen" w:hAnsi="Sylfaen" w:cs="Arial Armenian"/>
          <w:sz w:val="18"/>
          <w:szCs w:val="18"/>
          <w:lang w:val="hy-AM" w:eastAsia="ru-RU"/>
        </w:rPr>
        <w:t xml:space="preserve">, </w:t>
      </w:r>
      <w:r w:rsidR="009824BC">
        <w:rPr>
          <w:rFonts w:ascii="Sylfaen" w:hAnsi="Sylfaen" w:cs="Arial Armenian"/>
          <w:sz w:val="18"/>
          <w:szCs w:val="18"/>
          <w:lang w:val="hy-AM" w:eastAsia="ru-RU"/>
        </w:rPr>
        <w:t>ք</w:t>
      </w:r>
      <w:r w:rsidRPr="008463B9">
        <w:rPr>
          <w:rFonts w:ascii="Sylfaen" w:hAnsi="Sylfaen" w:cs="Arial Armenian"/>
          <w:sz w:val="18"/>
          <w:szCs w:val="18"/>
          <w:lang w:val="hy-AM" w:eastAsia="ru-RU"/>
        </w:rPr>
        <w:t>.Երևան Թբիլիսյան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 </w:t>
      </w:r>
      <w:r w:rsidR="00814830">
        <w:rPr>
          <w:rFonts w:ascii="Sylfaen" w:hAnsi="Sylfaen" w:cs="Arial Armenian"/>
          <w:b/>
          <w:sz w:val="18"/>
          <w:szCs w:val="18"/>
          <w:lang w:val="hy-AM" w:eastAsia="ru-RU"/>
        </w:rPr>
        <w:t>Արթուր Հակոբյան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lastRenderedPageBreak/>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A77010" w:rsidRDefault="00A77010" w:rsidP="00A77010">
      <w:pPr>
        <w:ind w:firstLine="567"/>
        <w:jc w:val="center"/>
        <w:rPr>
          <w:rFonts w:ascii="Sylfaen" w:hAnsi="Sylfaen"/>
          <w:b/>
          <w:sz w:val="18"/>
          <w:szCs w:val="18"/>
          <w:lang w:val="hy-AM"/>
        </w:rPr>
      </w:pPr>
    </w:p>
    <w:p w:rsidR="0060120D" w:rsidRDefault="0060120D" w:rsidP="00A77010">
      <w:pPr>
        <w:ind w:firstLine="567"/>
        <w:jc w:val="center"/>
        <w:rPr>
          <w:rFonts w:ascii="Sylfaen" w:hAnsi="Sylfaen"/>
          <w:b/>
          <w:sz w:val="18"/>
          <w:szCs w:val="18"/>
          <w:lang w:val="hy-AM"/>
        </w:rPr>
      </w:pPr>
    </w:p>
    <w:p w:rsidR="0060120D" w:rsidRDefault="0060120D" w:rsidP="00A77010">
      <w:pPr>
        <w:ind w:firstLine="567"/>
        <w:jc w:val="center"/>
        <w:rPr>
          <w:rFonts w:ascii="Sylfaen" w:hAnsi="Sylfaen"/>
          <w:b/>
          <w:sz w:val="18"/>
          <w:szCs w:val="18"/>
          <w:lang w:val="hy-AM"/>
        </w:rPr>
      </w:pPr>
    </w:p>
    <w:p w:rsidR="0060120D" w:rsidRPr="0060120D" w:rsidRDefault="0060120D" w:rsidP="00A77010">
      <w:pPr>
        <w:ind w:firstLine="567"/>
        <w:jc w:val="center"/>
        <w:rPr>
          <w:rFonts w:ascii="Sylfaen" w:hAnsi="Sylfaen"/>
          <w:b/>
          <w:sz w:val="18"/>
          <w:szCs w:val="18"/>
          <w:lang w:val="hy-AM"/>
        </w:rPr>
      </w:pPr>
    </w:p>
    <w:p w:rsidR="008463B9" w:rsidRDefault="008463B9"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Pr="009824BC"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lastRenderedPageBreak/>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11.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Pr="008463B9">
        <w:rPr>
          <w:rFonts w:ascii="Sylfaen" w:hAnsi="Sylfaen" w:cs="Sylfaen"/>
          <w:sz w:val="18"/>
          <w:szCs w:val="18"/>
          <w:lang w:val="es-ES"/>
        </w:rPr>
        <w:t xml:space="preserve">11.2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առնվազն</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505741" w:rsidRDefault="00505741" w:rsidP="00505741">
            <w:pPr>
              <w:jc w:val="center"/>
              <w:rPr>
                <w:rFonts w:ascii="Sylfaen" w:hAnsi="Sylfaen" w:cs="Sylfaen"/>
                <w:sz w:val="18"/>
                <w:szCs w:val="18"/>
                <w:lang w:val="hy-AM"/>
              </w:rPr>
            </w:pPr>
            <w:r>
              <w:rPr>
                <w:rFonts w:ascii="Sylfaen" w:hAnsi="Sylfaen" w:cs="Sylfaen"/>
                <w:sz w:val="18"/>
                <w:szCs w:val="18"/>
                <w:lang w:val="hy-AM"/>
              </w:rPr>
              <w:t>Բուլդոզեր</w:t>
            </w:r>
          </w:p>
        </w:tc>
        <w:tc>
          <w:tcPr>
            <w:tcW w:w="2358" w:type="dxa"/>
            <w:tcBorders>
              <w:bottom w:val="single" w:sz="4" w:space="0" w:color="auto"/>
            </w:tcBorders>
            <w:vAlign w:val="center"/>
          </w:tcPr>
          <w:p w:rsidR="00A77010" w:rsidRPr="008463B9" w:rsidRDefault="00505741" w:rsidP="00C00C3C">
            <w:pPr>
              <w:jc w:val="center"/>
              <w:rPr>
                <w:rFonts w:ascii="Sylfaen" w:hAnsi="Sylfaen" w:cs="Sylfaen"/>
                <w:sz w:val="18"/>
                <w:szCs w:val="18"/>
              </w:rPr>
            </w:pPr>
            <w:r>
              <w:rPr>
                <w:rFonts w:ascii="Sylfaen" w:hAnsi="Sylfaen" w:cs="Sylfaen"/>
                <w:sz w:val="18"/>
                <w:szCs w:val="18"/>
                <w:lang w:val="hy-AM"/>
              </w:rPr>
              <w:t>Բելառուս</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8463B9" w:rsidRDefault="0060120D"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60120D" w:rsidRPr="0060120D" w:rsidRDefault="00505741" w:rsidP="00505741">
            <w:pPr>
              <w:jc w:val="center"/>
              <w:rPr>
                <w:rFonts w:ascii="Sylfaen" w:hAnsi="Sylfaen" w:cs="Sylfaen"/>
                <w:sz w:val="18"/>
                <w:szCs w:val="18"/>
                <w:lang w:val="hy-AM"/>
              </w:rPr>
            </w:pPr>
            <w:r>
              <w:rPr>
                <w:rFonts w:ascii="Sylfaen" w:hAnsi="Sylfaen" w:cs="Sylfaen"/>
                <w:sz w:val="18"/>
                <w:szCs w:val="18"/>
                <w:lang w:val="hy-AM"/>
              </w:rPr>
              <w:t>Էքսկավատոր</w:t>
            </w:r>
          </w:p>
        </w:tc>
        <w:tc>
          <w:tcPr>
            <w:tcW w:w="2358" w:type="dxa"/>
            <w:tcBorders>
              <w:bottom w:val="single" w:sz="4" w:space="0" w:color="auto"/>
            </w:tcBorders>
            <w:vAlign w:val="center"/>
          </w:tcPr>
          <w:p w:rsidR="0060120D" w:rsidRPr="0060120D" w:rsidRDefault="00505741" w:rsidP="00505741">
            <w:pPr>
              <w:jc w:val="center"/>
              <w:rPr>
                <w:rFonts w:ascii="Sylfaen" w:hAnsi="Sylfaen" w:cs="Sylfaen"/>
                <w:sz w:val="18"/>
                <w:szCs w:val="18"/>
                <w:lang w:val="hy-AM"/>
              </w:rPr>
            </w:pPr>
            <w:r>
              <w:rPr>
                <w:rFonts w:ascii="Sylfaen" w:hAnsi="Sylfaen" w:cs="Sylfaen"/>
                <w:sz w:val="18"/>
                <w:szCs w:val="18"/>
                <w:lang w:val="hy-AM"/>
              </w:rPr>
              <w:t>Շերեփի տարողությունը 0,5մ3 և ավելի</w:t>
            </w: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505741" w:rsidRPr="008463B9" w:rsidTr="004D3B9B">
        <w:tblPrEx>
          <w:tblLook w:val="04A0"/>
        </w:tblPrEx>
        <w:trPr>
          <w:trHeight w:val="264"/>
        </w:trPr>
        <w:tc>
          <w:tcPr>
            <w:tcW w:w="486" w:type="dxa"/>
            <w:shd w:val="clear" w:color="auto" w:fill="auto"/>
          </w:tcPr>
          <w:p w:rsidR="00505741" w:rsidRDefault="00505741"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505741" w:rsidRPr="008463B9" w:rsidRDefault="00505741" w:rsidP="00505741">
            <w:pPr>
              <w:jc w:val="center"/>
              <w:rPr>
                <w:rFonts w:ascii="Sylfaen" w:hAnsi="Sylfaen" w:cs="Sylfaen"/>
                <w:sz w:val="18"/>
                <w:szCs w:val="18"/>
              </w:rPr>
            </w:pPr>
          </w:p>
          <w:p w:rsidR="00505741" w:rsidRPr="008463B9" w:rsidRDefault="00505741" w:rsidP="00505741">
            <w:pPr>
              <w:jc w:val="center"/>
              <w:rPr>
                <w:rFonts w:ascii="Sylfaen" w:hAnsi="Sylfaen" w:cs="Sylfaen"/>
                <w:sz w:val="18"/>
                <w:szCs w:val="18"/>
              </w:rPr>
            </w:pPr>
            <w:r w:rsidRPr="008463B9">
              <w:rPr>
                <w:rFonts w:ascii="Sylfaen" w:hAnsi="Sylfaen" w:cs="Sylfaen"/>
                <w:sz w:val="18"/>
                <w:szCs w:val="18"/>
                <w:lang w:val="hy-AM"/>
              </w:rPr>
              <w:t>Ավտո</w:t>
            </w:r>
            <w:r w:rsidRPr="008463B9">
              <w:rPr>
                <w:rFonts w:ascii="Sylfaen" w:hAnsi="Sylfaen" w:cs="Sylfaen"/>
                <w:sz w:val="18"/>
                <w:szCs w:val="18"/>
              </w:rPr>
              <w:t>ամբարձիչ</w:t>
            </w:r>
          </w:p>
        </w:tc>
        <w:tc>
          <w:tcPr>
            <w:tcW w:w="2358" w:type="dxa"/>
            <w:tcBorders>
              <w:bottom w:val="single" w:sz="4" w:space="0" w:color="auto"/>
            </w:tcBorders>
            <w:vAlign w:val="center"/>
          </w:tcPr>
          <w:p w:rsidR="00505741" w:rsidRPr="0060120D" w:rsidRDefault="00505741" w:rsidP="008B35D6">
            <w:pPr>
              <w:jc w:val="center"/>
              <w:rPr>
                <w:rFonts w:ascii="Sylfaen" w:hAnsi="Sylfaen" w:cs="Sylfaen"/>
                <w:sz w:val="18"/>
                <w:szCs w:val="18"/>
                <w:lang w:val="hy-AM"/>
              </w:rPr>
            </w:pPr>
            <w:r>
              <w:rPr>
                <w:rFonts w:ascii="Sylfaen" w:hAnsi="Sylfaen" w:cs="Sylfaen"/>
                <w:sz w:val="18"/>
                <w:szCs w:val="18"/>
                <w:lang w:val="hy-AM"/>
              </w:rPr>
              <w:t>10 տն</w:t>
            </w:r>
          </w:p>
        </w:tc>
        <w:tc>
          <w:tcPr>
            <w:tcW w:w="1123" w:type="dxa"/>
            <w:tcBorders>
              <w:bottom w:val="single" w:sz="4" w:space="0" w:color="auto"/>
            </w:tcBorders>
            <w:shd w:val="clear" w:color="auto" w:fill="auto"/>
          </w:tcPr>
          <w:p w:rsidR="00505741" w:rsidRPr="008463B9" w:rsidRDefault="00505741" w:rsidP="004D3B9B">
            <w:pPr>
              <w:spacing w:after="200" w:line="276" w:lineRule="auto"/>
              <w:jc w:val="center"/>
              <w:rPr>
                <w:rFonts w:ascii="Sylfaen" w:hAnsi="Sylfaen" w:cs="Sylfaen"/>
                <w:sz w:val="18"/>
                <w:szCs w:val="18"/>
              </w:rPr>
            </w:pPr>
          </w:p>
        </w:tc>
      </w:tr>
      <w:tr w:rsidR="00505741" w:rsidRPr="008463B9" w:rsidTr="004D3B9B">
        <w:tblPrEx>
          <w:tblLook w:val="04A0"/>
        </w:tblPrEx>
        <w:trPr>
          <w:trHeight w:val="264"/>
        </w:trPr>
        <w:tc>
          <w:tcPr>
            <w:tcW w:w="486" w:type="dxa"/>
            <w:shd w:val="clear" w:color="auto" w:fill="auto"/>
          </w:tcPr>
          <w:p w:rsidR="00505741" w:rsidRPr="008463B9" w:rsidRDefault="00505741"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505741" w:rsidRPr="008463B9" w:rsidRDefault="00505741" w:rsidP="00505741">
            <w:pPr>
              <w:jc w:val="center"/>
              <w:rPr>
                <w:rFonts w:ascii="Sylfaen" w:hAnsi="Sylfaen" w:cs="Sylfaen"/>
                <w:sz w:val="18"/>
                <w:szCs w:val="18"/>
              </w:rPr>
            </w:pPr>
          </w:p>
          <w:p w:rsidR="00505741" w:rsidRPr="008463B9" w:rsidRDefault="00505741" w:rsidP="00505741">
            <w:pPr>
              <w:jc w:val="center"/>
              <w:rPr>
                <w:rFonts w:ascii="Sylfaen" w:hAnsi="Sylfaen" w:cs="Sylfaen"/>
                <w:sz w:val="18"/>
                <w:szCs w:val="18"/>
              </w:rPr>
            </w:pPr>
            <w:r>
              <w:rPr>
                <w:rFonts w:ascii="Sylfaen" w:hAnsi="Sylfaen" w:cs="Sylfaen"/>
                <w:sz w:val="18"/>
                <w:szCs w:val="18"/>
                <w:lang w:val="hy-AM"/>
              </w:rPr>
              <w:t>Օդամղիչ/կոմպրոսոր/</w:t>
            </w:r>
          </w:p>
        </w:tc>
        <w:tc>
          <w:tcPr>
            <w:tcW w:w="2358" w:type="dxa"/>
            <w:tcBorders>
              <w:bottom w:val="single" w:sz="4" w:space="0" w:color="auto"/>
            </w:tcBorders>
            <w:vAlign w:val="center"/>
          </w:tcPr>
          <w:p w:rsidR="00505741" w:rsidRPr="009824BC" w:rsidRDefault="00505741" w:rsidP="004D3B9B">
            <w:pPr>
              <w:jc w:val="center"/>
              <w:rPr>
                <w:rFonts w:ascii="Sylfaen" w:hAnsi="Sylfaen" w:cs="Sylfaen"/>
                <w:sz w:val="18"/>
                <w:szCs w:val="18"/>
                <w:lang w:val="hy-AM"/>
              </w:rPr>
            </w:pPr>
            <w:r>
              <w:rPr>
                <w:rFonts w:ascii="Sylfaen" w:hAnsi="Sylfaen" w:cs="Sylfaen"/>
                <w:sz w:val="18"/>
                <w:szCs w:val="18"/>
                <w:lang w:val="hy-AM"/>
              </w:rPr>
              <w:t>16մ3-1 րոպ. Կամ այլ հզորության</w:t>
            </w:r>
          </w:p>
        </w:tc>
        <w:tc>
          <w:tcPr>
            <w:tcW w:w="1123" w:type="dxa"/>
            <w:tcBorders>
              <w:bottom w:val="single" w:sz="4" w:space="0" w:color="auto"/>
            </w:tcBorders>
            <w:shd w:val="clear" w:color="auto" w:fill="auto"/>
          </w:tcPr>
          <w:p w:rsidR="00505741" w:rsidRPr="008463B9" w:rsidRDefault="00505741"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505741" w:rsidRPr="008463B9" w:rsidTr="004D3B9B">
        <w:tblPrEx>
          <w:tblLook w:val="04A0"/>
        </w:tblPrEx>
        <w:trPr>
          <w:trHeight w:val="264"/>
        </w:trPr>
        <w:tc>
          <w:tcPr>
            <w:tcW w:w="486" w:type="dxa"/>
            <w:shd w:val="clear" w:color="auto" w:fill="auto"/>
          </w:tcPr>
          <w:p w:rsidR="00505741" w:rsidRDefault="00505741" w:rsidP="004D3B9B">
            <w:pPr>
              <w:jc w:val="both"/>
              <w:rPr>
                <w:rFonts w:ascii="Sylfaen" w:hAnsi="Sylfaen" w:cs="Sylfaen"/>
                <w:sz w:val="18"/>
                <w:szCs w:val="18"/>
                <w:lang w:val="hy-AM"/>
              </w:rPr>
            </w:pPr>
            <w:r>
              <w:rPr>
                <w:rFonts w:ascii="Sylfaen" w:hAnsi="Sylfaen" w:cs="Sylfaen"/>
                <w:sz w:val="18"/>
                <w:szCs w:val="18"/>
                <w:lang w:val="hy-AM"/>
              </w:rPr>
              <w:t>5</w:t>
            </w:r>
          </w:p>
        </w:tc>
        <w:tc>
          <w:tcPr>
            <w:tcW w:w="2826" w:type="dxa"/>
          </w:tcPr>
          <w:p w:rsidR="00505741" w:rsidRPr="00505741" w:rsidRDefault="00505741" w:rsidP="00505741">
            <w:pPr>
              <w:jc w:val="center"/>
              <w:rPr>
                <w:rFonts w:ascii="Sylfaen" w:hAnsi="Sylfaen" w:cs="Sylfaen"/>
                <w:sz w:val="18"/>
                <w:szCs w:val="18"/>
                <w:lang w:val="hy-AM"/>
              </w:rPr>
            </w:pPr>
            <w:r>
              <w:rPr>
                <w:rFonts w:ascii="Sylfaen" w:hAnsi="Sylfaen" w:cs="Sylfaen"/>
                <w:sz w:val="18"/>
                <w:szCs w:val="18"/>
                <w:lang w:val="hy-AM"/>
              </w:rPr>
              <w:t>Ինքնաթափ ավտոմեքենա</w:t>
            </w:r>
          </w:p>
        </w:tc>
        <w:tc>
          <w:tcPr>
            <w:tcW w:w="2358" w:type="dxa"/>
            <w:tcBorders>
              <w:bottom w:val="single" w:sz="4" w:space="0" w:color="auto"/>
            </w:tcBorders>
            <w:vAlign w:val="center"/>
          </w:tcPr>
          <w:p w:rsidR="00505741" w:rsidRDefault="00505741" w:rsidP="004D3B9B">
            <w:pPr>
              <w:jc w:val="center"/>
              <w:rPr>
                <w:rFonts w:ascii="Sylfaen" w:hAnsi="Sylfaen" w:cs="Sylfaen"/>
                <w:sz w:val="18"/>
                <w:szCs w:val="18"/>
                <w:lang w:val="hy-AM"/>
              </w:rPr>
            </w:pPr>
            <w:r>
              <w:rPr>
                <w:rFonts w:ascii="Sylfaen" w:hAnsi="Sylfaen" w:cs="Sylfaen"/>
                <w:sz w:val="18"/>
                <w:szCs w:val="18"/>
                <w:lang w:val="hy-AM"/>
              </w:rPr>
              <w:t>10 տն</w:t>
            </w:r>
          </w:p>
        </w:tc>
        <w:tc>
          <w:tcPr>
            <w:tcW w:w="1123" w:type="dxa"/>
            <w:tcBorders>
              <w:bottom w:val="single" w:sz="4" w:space="0" w:color="auto"/>
            </w:tcBorders>
            <w:shd w:val="clear" w:color="auto" w:fill="auto"/>
          </w:tcPr>
          <w:p w:rsidR="00505741" w:rsidRPr="008463B9" w:rsidRDefault="00505741" w:rsidP="004D3B9B">
            <w:pPr>
              <w:spacing w:after="200" w:line="276" w:lineRule="auto"/>
              <w:jc w:val="center"/>
              <w:rPr>
                <w:rFonts w:ascii="Sylfaen" w:hAnsi="Sylfaen" w:cs="Sylfaen"/>
                <w:sz w:val="18"/>
                <w:szCs w:val="18"/>
              </w:rPr>
            </w:pPr>
          </w:p>
        </w:tc>
      </w:tr>
      <w:tr w:rsidR="00505741" w:rsidRPr="008463B9" w:rsidTr="004D3B9B">
        <w:tblPrEx>
          <w:tblLook w:val="04A0"/>
        </w:tblPrEx>
        <w:trPr>
          <w:trHeight w:val="264"/>
        </w:trPr>
        <w:tc>
          <w:tcPr>
            <w:tcW w:w="486" w:type="dxa"/>
            <w:shd w:val="clear" w:color="auto" w:fill="auto"/>
          </w:tcPr>
          <w:p w:rsidR="00505741" w:rsidRPr="008463B9" w:rsidRDefault="00505741" w:rsidP="004D3B9B">
            <w:pPr>
              <w:jc w:val="both"/>
              <w:rPr>
                <w:rFonts w:ascii="Sylfaen" w:hAnsi="Sylfaen" w:cs="Sylfaen"/>
                <w:sz w:val="18"/>
                <w:szCs w:val="18"/>
                <w:lang w:val="hy-AM"/>
              </w:rPr>
            </w:pPr>
            <w:r>
              <w:rPr>
                <w:rFonts w:ascii="Sylfaen" w:hAnsi="Sylfaen" w:cs="Sylfaen"/>
                <w:sz w:val="18"/>
                <w:szCs w:val="18"/>
                <w:lang w:val="hy-AM"/>
              </w:rPr>
              <w:t>6</w:t>
            </w:r>
          </w:p>
        </w:tc>
        <w:tc>
          <w:tcPr>
            <w:tcW w:w="2826" w:type="dxa"/>
          </w:tcPr>
          <w:p w:rsidR="00505741" w:rsidRPr="008463B9" w:rsidRDefault="00505741" w:rsidP="00505741">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505741" w:rsidRPr="008463B9" w:rsidRDefault="00505741" w:rsidP="004D3B9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505741" w:rsidRPr="0060120D" w:rsidRDefault="00505741"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8463B9" w:rsidRPr="00505741"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505741">
            <w:pPr>
              <w:jc w:val="center"/>
              <w:rPr>
                <w:rFonts w:ascii="Sylfaen" w:hAnsi="Sylfaen" w:cs="Sylfaen"/>
                <w:sz w:val="18"/>
                <w:szCs w:val="18"/>
                <w:lang w:val="hy-AM"/>
              </w:rPr>
            </w:pPr>
          </w:p>
          <w:p w:rsidR="00A77010" w:rsidRPr="008463B9" w:rsidRDefault="00A77010" w:rsidP="0050574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4D3B9B">
            <w:pPr>
              <w:jc w:val="both"/>
              <w:rPr>
                <w:rFonts w:ascii="Sylfaen" w:hAnsi="Sylfaen" w:cs="Sylfaen"/>
                <w:sz w:val="18"/>
                <w:szCs w:val="18"/>
                <w:lang w:val="hy-AM"/>
              </w:rPr>
            </w:pPr>
          </w:p>
          <w:p w:rsidR="008F5219" w:rsidRPr="008F5219" w:rsidRDefault="008F5219" w:rsidP="008F5219">
            <w:pP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505741">
            <w:pPr>
              <w:jc w:val="center"/>
              <w:rPr>
                <w:rFonts w:ascii="Sylfaen" w:hAnsi="Sylfaen" w:cs="Sylfaen"/>
                <w:sz w:val="18"/>
                <w:szCs w:val="18"/>
                <w:lang w:val="hy-AM"/>
              </w:rPr>
            </w:pPr>
          </w:p>
          <w:p w:rsidR="0020753F" w:rsidRDefault="0020753F" w:rsidP="00505741">
            <w:pPr>
              <w:jc w:val="center"/>
              <w:rPr>
                <w:rFonts w:ascii="Sylfaen" w:hAnsi="Sylfaen" w:cs="Sylfaen"/>
                <w:sz w:val="18"/>
                <w:szCs w:val="18"/>
                <w:lang w:val="hy-AM"/>
              </w:rPr>
            </w:pPr>
          </w:p>
          <w:p w:rsidR="008F5219" w:rsidRDefault="008F5219" w:rsidP="00505741">
            <w:pPr>
              <w:jc w:val="center"/>
              <w:rPr>
                <w:rFonts w:ascii="Sylfaen" w:hAnsi="Sylfaen" w:cs="Sylfaen"/>
                <w:sz w:val="18"/>
                <w:szCs w:val="18"/>
                <w:lang w:val="hy-AM"/>
              </w:rPr>
            </w:pPr>
            <w:r w:rsidRPr="008463B9">
              <w:rPr>
                <w:rFonts w:ascii="Sylfaen" w:hAnsi="Sylfaen" w:cs="Sylfaen"/>
                <w:sz w:val="18"/>
                <w:szCs w:val="18"/>
                <w:lang w:val="hy-AM"/>
              </w:rPr>
              <w:t>Զոդող</w:t>
            </w:r>
            <w:r w:rsidR="00505741">
              <w:rPr>
                <w:rFonts w:ascii="Sylfaen" w:hAnsi="Sylfaen" w:cs="Sylfaen"/>
                <w:sz w:val="18"/>
                <w:szCs w:val="18"/>
                <w:lang w:val="hy-AM"/>
              </w:rPr>
              <w:t>ներ</w:t>
            </w:r>
          </w:p>
        </w:tc>
        <w:tc>
          <w:tcPr>
            <w:tcW w:w="1325" w:type="dxa"/>
            <w:tcBorders>
              <w:bottom w:val="single" w:sz="4" w:space="0" w:color="auto"/>
            </w:tcBorders>
            <w:vAlign w:val="center"/>
          </w:tcPr>
          <w:p w:rsidR="008F5219" w:rsidRDefault="00505741"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505741" w:rsidRDefault="00505741" w:rsidP="004D3B9B">
            <w:pPr>
              <w:spacing w:after="200" w:line="276" w:lineRule="auto"/>
              <w:rPr>
                <w:rFonts w:ascii="Sylfaen" w:hAnsi="Sylfaen"/>
                <w:sz w:val="18"/>
                <w:szCs w:val="18"/>
                <w:lang w:val="hy-AM"/>
              </w:rPr>
            </w:pPr>
          </w:p>
          <w:p w:rsidR="008F5219" w:rsidRPr="00505741" w:rsidRDefault="00505741" w:rsidP="00505741">
            <w:pPr>
              <w:jc w:val="center"/>
              <w:rPr>
                <w:rFonts w:ascii="Sylfaen" w:hAnsi="Sylfaen"/>
                <w:sz w:val="18"/>
                <w:szCs w:val="18"/>
                <w:lang w:val="hy-AM"/>
              </w:rPr>
            </w:pPr>
            <w:r>
              <w:rPr>
                <w:rFonts w:ascii="Sylfaen" w:hAnsi="Sylfaen"/>
                <w:sz w:val="18"/>
                <w:szCs w:val="18"/>
                <w:lang w:val="hy-AM"/>
              </w:rPr>
              <w:t>6</w:t>
            </w:r>
          </w:p>
        </w:tc>
        <w:tc>
          <w:tcPr>
            <w:tcW w:w="1780" w:type="dxa"/>
            <w:shd w:val="clear" w:color="auto" w:fill="auto"/>
          </w:tcPr>
          <w:p w:rsidR="008F5219" w:rsidRPr="008463B9" w:rsidRDefault="008F5219" w:rsidP="00A145CE">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4D3B9B">
            <w:pPr>
              <w:spacing w:after="200" w:line="276" w:lineRule="auto"/>
              <w:rPr>
                <w:sz w:val="18"/>
                <w:szCs w:val="18"/>
              </w:rPr>
            </w:pPr>
          </w:p>
        </w:tc>
      </w:tr>
      <w:tr w:rsidR="00505741" w:rsidRPr="008463B9" w:rsidTr="00CF1E54">
        <w:tblPrEx>
          <w:tblLook w:val="04A0"/>
        </w:tblPrEx>
        <w:trPr>
          <w:trHeight w:val="253"/>
        </w:trPr>
        <w:tc>
          <w:tcPr>
            <w:tcW w:w="486" w:type="dxa"/>
            <w:shd w:val="clear" w:color="auto" w:fill="auto"/>
          </w:tcPr>
          <w:p w:rsidR="00505741" w:rsidRDefault="00505741" w:rsidP="004D3B9B">
            <w:pPr>
              <w:jc w:val="both"/>
              <w:rPr>
                <w:rFonts w:ascii="Sylfaen" w:hAnsi="Sylfaen" w:cs="Sylfaen"/>
                <w:sz w:val="18"/>
                <w:szCs w:val="18"/>
                <w:lang w:val="hy-AM"/>
              </w:rPr>
            </w:pPr>
            <w:r>
              <w:rPr>
                <w:rFonts w:ascii="Sylfaen" w:hAnsi="Sylfaen" w:cs="Sylfaen"/>
                <w:sz w:val="18"/>
                <w:szCs w:val="18"/>
                <w:lang w:val="hy-AM"/>
              </w:rPr>
              <w:t>3</w:t>
            </w:r>
          </w:p>
        </w:tc>
        <w:tc>
          <w:tcPr>
            <w:tcW w:w="3138" w:type="dxa"/>
          </w:tcPr>
          <w:p w:rsidR="00505741" w:rsidRPr="008463B9" w:rsidRDefault="00505741" w:rsidP="00505741">
            <w:pPr>
              <w:jc w:val="center"/>
              <w:rPr>
                <w:rFonts w:ascii="Sylfaen" w:hAnsi="Sylfaen" w:cs="Sylfaen"/>
                <w:sz w:val="18"/>
                <w:szCs w:val="18"/>
                <w:lang w:val="hy-AM"/>
              </w:rPr>
            </w:pPr>
            <w:r>
              <w:rPr>
                <w:rFonts w:ascii="Sylfaen" w:hAnsi="Sylfaen" w:cs="Sylfaen"/>
                <w:sz w:val="18"/>
                <w:szCs w:val="18"/>
                <w:lang w:val="hy-AM"/>
              </w:rPr>
              <w:t>Փականագործներ</w:t>
            </w:r>
          </w:p>
        </w:tc>
        <w:tc>
          <w:tcPr>
            <w:tcW w:w="1325" w:type="dxa"/>
            <w:tcBorders>
              <w:bottom w:val="single" w:sz="4" w:space="0" w:color="auto"/>
            </w:tcBorders>
            <w:vAlign w:val="center"/>
          </w:tcPr>
          <w:p w:rsidR="00505741" w:rsidRDefault="00505741"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505741" w:rsidRPr="008463B9" w:rsidRDefault="00505741" w:rsidP="00CA2321">
            <w:pPr>
              <w:spacing w:after="200" w:line="276" w:lineRule="auto"/>
              <w:jc w:val="center"/>
              <w:rPr>
                <w:rFonts w:ascii="Sylfaen" w:hAnsi="Sylfaen"/>
                <w:sz w:val="18"/>
                <w:szCs w:val="18"/>
                <w:lang w:val="hy-AM"/>
              </w:rPr>
            </w:pPr>
            <w:r>
              <w:rPr>
                <w:rFonts w:ascii="Sylfaen" w:hAnsi="Sylfaen"/>
                <w:sz w:val="18"/>
                <w:szCs w:val="18"/>
                <w:lang w:val="hy-AM"/>
              </w:rPr>
              <w:t>4</w:t>
            </w:r>
          </w:p>
        </w:tc>
        <w:tc>
          <w:tcPr>
            <w:tcW w:w="1780" w:type="dxa"/>
            <w:shd w:val="clear" w:color="auto" w:fill="auto"/>
          </w:tcPr>
          <w:p w:rsidR="00505741" w:rsidRPr="008463B9" w:rsidRDefault="00505741" w:rsidP="00A145CE">
            <w:pPr>
              <w:spacing w:after="200" w:line="276" w:lineRule="auto"/>
              <w:jc w:val="center"/>
              <w:rPr>
                <w:sz w:val="18"/>
                <w:szCs w:val="18"/>
              </w:rPr>
            </w:pPr>
          </w:p>
        </w:tc>
        <w:tc>
          <w:tcPr>
            <w:tcW w:w="1567" w:type="dxa"/>
            <w:shd w:val="clear" w:color="auto" w:fill="auto"/>
          </w:tcPr>
          <w:p w:rsidR="00505741" w:rsidRPr="008463B9" w:rsidRDefault="00505741" w:rsidP="004D3B9B">
            <w:pPr>
              <w:spacing w:after="200" w:line="276" w:lineRule="auto"/>
              <w:rPr>
                <w:sz w:val="18"/>
                <w:szCs w:val="18"/>
              </w:rPr>
            </w:pPr>
          </w:p>
        </w:tc>
      </w:tr>
      <w:tr w:rsidR="00505741" w:rsidRPr="008463B9" w:rsidTr="00CF1E54">
        <w:tblPrEx>
          <w:tblLook w:val="04A0"/>
        </w:tblPrEx>
        <w:trPr>
          <w:trHeight w:val="253"/>
        </w:trPr>
        <w:tc>
          <w:tcPr>
            <w:tcW w:w="486" w:type="dxa"/>
            <w:shd w:val="clear" w:color="auto" w:fill="auto"/>
          </w:tcPr>
          <w:p w:rsidR="00505741" w:rsidRDefault="00505741" w:rsidP="004D3B9B">
            <w:pPr>
              <w:jc w:val="both"/>
              <w:rPr>
                <w:rFonts w:ascii="Sylfaen" w:hAnsi="Sylfaen" w:cs="Sylfaen"/>
                <w:sz w:val="18"/>
                <w:szCs w:val="18"/>
                <w:lang w:val="hy-AM"/>
              </w:rPr>
            </w:pPr>
            <w:r>
              <w:rPr>
                <w:rFonts w:ascii="Sylfaen" w:hAnsi="Sylfaen" w:cs="Sylfaen"/>
                <w:sz w:val="18"/>
                <w:szCs w:val="18"/>
                <w:lang w:val="hy-AM"/>
              </w:rPr>
              <w:t>4</w:t>
            </w:r>
          </w:p>
        </w:tc>
        <w:tc>
          <w:tcPr>
            <w:tcW w:w="3138" w:type="dxa"/>
          </w:tcPr>
          <w:p w:rsidR="00505741" w:rsidRPr="008463B9" w:rsidRDefault="00505741" w:rsidP="00505741">
            <w:pPr>
              <w:jc w:val="center"/>
              <w:rPr>
                <w:rFonts w:ascii="Sylfaen" w:hAnsi="Sylfaen" w:cs="Sylfaen"/>
                <w:sz w:val="18"/>
                <w:szCs w:val="18"/>
                <w:lang w:val="hy-AM"/>
              </w:rPr>
            </w:pPr>
            <w:r>
              <w:rPr>
                <w:rFonts w:ascii="Sylfaen" w:hAnsi="Sylfaen" w:cs="Sylfaen"/>
                <w:sz w:val="18"/>
                <w:szCs w:val="18"/>
                <w:lang w:val="hy-AM"/>
              </w:rPr>
              <w:t>Մեխանիզատորներ</w:t>
            </w:r>
          </w:p>
        </w:tc>
        <w:tc>
          <w:tcPr>
            <w:tcW w:w="1325" w:type="dxa"/>
            <w:tcBorders>
              <w:bottom w:val="single" w:sz="4" w:space="0" w:color="auto"/>
            </w:tcBorders>
            <w:vAlign w:val="center"/>
          </w:tcPr>
          <w:p w:rsidR="00505741" w:rsidRDefault="00505741" w:rsidP="004D3B9B">
            <w:pPr>
              <w:jc w:val="center"/>
              <w:rPr>
                <w:rFonts w:ascii="Sylfaen" w:hAnsi="Sylfaen" w:cs="Sylfaen"/>
                <w:sz w:val="18"/>
                <w:szCs w:val="18"/>
                <w:lang w:val="hy-AM"/>
              </w:rPr>
            </w:pPr>
            <w:r>
              <w:rPr>
                <w:rFonts w:ascii="Sylfaen" w:hAnsi="Sylfaen" w:cs="Sylfaen"/>
                <w:sz w:val="18"/>
                <w:szCs w:val="18"/>
                <w:lang w:val="hy-AM"/>
              </w:rPr>
              <w:t>3</w:t>
            </w:r>
          </w:p>
        </w:tc>
        <w:tc>
          <w:tcPr>
            <w:tcW w:w="1558" w:type="dxa"/>
            <w:tcBorders>
              <w:bottom w:val="single" w:sz="4" w:space="0" w:color="auto"/>
            </w:tcBorders>
            <w:shd w:val="clear" w:color="auto" w:fill="auto"/>
          </w:tcPr>
          <w:p w:rsidR="00505741" w:rsidRPr="008463B9" w:rsidRDefault="00505741" w:rsidP="00CA2321">
            <w:pPr>
              <w:spacing w:after="200" w:line="276" w:lineRule="auto"/>
              <w:jc w:val="center"/>
              <w:rPr>
                <w:rFonts w:ascii="Sylfaen" w:hAnsi="Sylfaen"/>
                <w:sz w:val="18"/>
                <w:szCs w:val="18"/>
                <w:lang w:val="hy-AM"/>
              </w:rPr>
            </w:pPr>
            <w:r>
              <w:rPr>
                <w:rFonts w:ascii="Sylfaen" w:hAnsi="Sylfaen"/>
                <w:sz w:val="18"/>
                <w:szCs w:val="18"/>
                <w:lang w:val="hy-AM"/>
              </w:rPr>
              <w:t>6</w:t>
            </w:r>
          </w:p>
        </w:tc>
        <w:tc>
          <w:tcPr>
            <w:tcW w:w="1780" w:type="dxa"/>
            <w:shd w:val="clear" w:color="auto" w:fill="auto"/>
          </w:tcPr>
          <w:p w:rsidR="00505741" w:rsidRPr="008463B9" w:rsidRDefault="00505741" w:rsidP="00A145CE">
            <w:pPr>
              <w:spacing w:after="200" w:line="276" w:lineRule="auto"/>
              <w:jc w:val="center"/>
              <w:rPr>
                <w:sz w:val="18"/>
                <w:szCs w:val="18"/>
              </w:rPr>
            </w:pPr>
          </w:p>
        </w:tc>
        <w:tc>
          <w:tcPr>
            <w:tcW w:w="1567" w:type="dxa"/>
            <w:shd w:val="clear" w:color="auto" w:fill="auto"/>
          </w:tcPr>
          <w:p w:rsidR="00505741" w:rsidRPr="008463B9" w:rsidRDefault="00505741" w:rsidP="004D3B9B">
            <w:pPr>
              <w:spacing w:after="200" w:line="276" w:lineRule="auto"/>
              <w:rPr>
                <w:sz w:val="18"/>
                <w:szCs w:val="18"/>
              </w:rPr>
            </w:pPr>
          </w:p>
        </w:tc>
      </w:tr>
      <w:tr w:rsidR="00A77010" w:rsidRPr="008463B9" w:rsidTr="00CF1E54">
        <w:tblPrEx>
          <w:tblLook w:val="04A0"/>
        </w:tblPrEx>
        <w:trPr>
          <w:trHeight w:val="253"/>
        </w:trPr>
        <w:tc>
          <w:tcPr>
            <w:tcW w:w="486" w:type="dxa"/>
            <w:shd w:val="clear" w:color="auto" w:fill="auto"/>
          </w:tcPr>
          <w:p w:rsidR="00A77010" w:rsidRPr="008463B9" w:rsidRDefault="00505741" w:rsidP="004D3B9B">
            <w:pPr>
              <w:jc w:val="both"/>
              <w:rPr>
                <w:rFonts w:ascii="Sylfaen" w:hAnsi="Sylfaen" w:cs="Sylfaen"/>
                <w:sz w:val="18"/>
                <w:szCs w:val="18"/>
                <w:lang w:val="hy-AM"/>
              </w:rPr>
            </w:pPr>
            <w:r>
              <w:rPr>
                <w:rFonts w:ascii="Sylfaen" w:hAnsi="Sylfaen" w:cs="Sylfaen"/>
                <w:sz w:val="18"/>
                <w:szCs w:val="18"/>
                <w:lang w:val="hy-AM"/>
              </w:rPr>
              <w:t>5</w:t>
            </w:r>
          </w:p>
        </w:tc>
        <w:tc>
          <w:tcPr>
            <w:tcW w:w="3138" w:type="dxa"/>
          </w:tcPr>
          <w:p w:rsidR="00A77010" w:rsidRPr="008463B9" w:rsidRDefault="00CF1E54" w:rsidP="00505741">
            <w:pPr>
              <w:jc w:val="center"/>
              <w:rPr>
                <w:rFonts w:ascii="Sylfaen" w:hAnsi="Sylfaen" w:cs="Sylfaen"/>
                <w:sz w:val="18"/>
                <w:szCs w:val="18"/>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8463B9" w:rsidRDefault="00505741"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CF1E54">
        <w:tblPrEx>
          <w:tblLook w:val="04A0"/>
        </w:tblPrEx>
        <w:trPr>
          <w:trHeight w:val="253"/>
        </w:trPr>
        <w:tc>
          <w:tcPr>
            <w:tcW w:w="486" w:type="dxa"/>
            <w:shd w:val="clear" w:color="auto" w:fill="auto"/>
          </w:tcPr>
          <w:p w:rsidR="00A77010" w:rsidRPr="008463B9" w:rsidRDefault="00505741" w:rsidP="004D3B9B">
            <w:pPr>
              <w:jc w:val="both"/>
              <w:rPr>
                <w:rFonts w:ascii="Sylfaen" w:hAnsi="Sylfaen" w:cs="Sylfaen"/>
                <w:sz w:val="18"/>
                <w:szCs w:val="18"/>
                <w:lang w:val="hy-AM"/>
              </w:rPr>
            </w:pPr>
            <w:r>
              <w:rPr>
                <w:rFonts w:ascii="Sylfaen" w:hAnsi="Sylfaen" w:cs="Sylfaen"/>
                <w:sz w:val="18"/>
                <w:szCs w:val="18"/>
                <w:lang w:val="hy-AM"/>
              </w:rPr>
              <w:t>6</w:t>
            </w:r>
          </w:p>
        </w:tc>
        <w:tc>
          <w:tcPr>
            <w:tcW w:w="3138" w:type="dxa"/>
          </w:tcPr>
          <w:p w:rsidR="00A77010" w:rsidRPr="008463B9" w:rsidRDefault="00951B6F" w:rsidP="00505741">
            <w:pPr>
              <w:jc w:val="center"/>
              <w:rPr>
                <w:rFonts w:ascii="Sylfaen" w:hAnsi="Sylfaen" w:cs="Sylfaen"/>
                <w:sz w:val="18"/>
                <w:szCs w:val="18"/>
              </w:rPr>
            </w:pPr>
            <w:r w:rsidRPr="008463B9">
              <w:rPr>
                <w:rFonts w:ascii="Sylfaen" w:hAnsi="Sylfaen" w:cs="Sylfaen"/>
                <w:sz w:val="18"/>
                <w:szCs w:val="18"/>
                <w:lang w:val="hy-AM"/>
              </w:rPr>
              <w:t>Վարորդ</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8463B9" w:rsidRDefault="008F5219"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BC1485" w:rsidRPr="008463B9" w:rsidRDefault="00505741" w:rsidP="008F5219">
            <w:pPr>
              <w:spacing w:after="200" w:line="276" w:lineRule="auto"/>
              <w:jc w:val="center"/>
              <w:rPr>
                <w:rFonts w:ascii="Sylfaen" w:hAnsi="Sylfaen"/>
                <w:sz w:val="18"/>
                <w:szCs w:val="18"/>
                <w:lang w:val="hy-AM"/>
              </w:rPr>
            </w:pPr>
            <w:r>
              <w:rPr>
                <w:rFonts w:ascii="Sylfaen" w:hAnsi="Sylfaen"/>
                <w:sz w:val="18"/>
                <w:szCs w:val="18"/>
                <w:lang w:val="hy-AM"/>
              </w:rPr>
              <w:t>2-1</w:t>
            </w:r>
          </w:p>
        </w:tc>
        <w:tc>
          <w:tcPr>
            <w:tcW w:w="1780" w:type="dxa"/>
            <w:shd w:val="clear" w:color="auto" w:fill="auto"/>
          </w:tcPr>
          <w:p w:rsidR="00A77010" w:rsidRPr="00A145CE" w:rsidRDefault="00A145CE"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716421" w:rsidRPr="00716421">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B507F4" w:rsidRPr="00541968" w:rsidRDefault="00B507F4"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Default="008F5219" w:rsidP="00A77010">
      <w:pPr>
        <w:jc w:val="center"/>
        <w:rPr>
          <w:rFonts w:ascii="Sylfaen" w:hAnsi="Sylfaen"/>
          <w:b/>
          <w:sz w:val="18"/>
          <w:szCs w:val="18"/>
          <w:lang w:val="hy-AM"/>
        </w:rPr>
      </w:pPr>
    </w:p>
    <w:p w:rsidR="0020753F" w:rsidRDefault="0020753F" w:rsidP="00A77010">
      <w:pPr>
        <w:jc w:val="center"/>
        <w:rPr>
          <w:rFonts w:ascii="Sylfaen" w:hAnsi="Sylfaen"/>
          <w:b/>
          <w:sz w:val="18"/>
          <w:szCs w:val="18"/>
          <w:lang w:val="hy-AM"/>
        </w:rPr>
      </w:pPr>
    </w:p>
    <w:p w:rsidR="0020753F" w:rsidRDefault="0020753F" w:rsidP="00A77010">
      <w:pPr>
        <w:jc w:val="center"/>
        <w:rPr>
          <w:rFonts w:ascii="Sylfaen" w:hAnsi="Sylfaen"/>
          <w:b/>
          <w:sz w:val="18"/>
          <w:szCs w:val="18"/>
          <w:lang w:val="hy-AM"/>
        </w:rPr>
      </w:pPr>
    </w:p>
    <w:p w:rsidR="0020753F" w:rsidRDefault="0020753F" w:rsidP="00A77010">
      <w:pPr>
        <w:jc w:val="center"/>
        <w:rPr>
          <w:rFonts w:ascii="Sylfaen" w:hAnsi="Sylfaen"/>
          <w:b/>
          <w:sz w:val="18"/>
          <w:szCs w:val="18"/>
          <w:lang w:val="hy-AM"/>
        </w:rPr>
      </w:pPr>
    </w:p>
    <w:p w:rsidR="0020753F" w:rsidRDefault="0020753F" w:rsidP="00A77010">
      <w:pPr>
        <w:jc w:val="center"/>
        <w:rPr>
          <w:rFonts w:ascii="Sylfaen" w:hAnsi="Sylfaen"/>
          <w:b/>
          <w:sz w:val="18"/>
          <w:szCs w:val="18"/>
          <w:lang w:val="hy-AM"/>
        </w:rPr>
      </w:pPr>
    </w:p>
    <w:p w:rsidR="008F5219" w:rsidRDefault="008F5219" w:rsidP="00A77010">
      <w:pPr>
        <w:jc w:val="center"/>
        <w:rPr>
          <w:rFonts w:ascii="Sylfaen" w:hAnsi="Sylfaen"/>
          <w:b/>
          <w:sz w:val="18"/>
          <w:szCs w:val="18"/>
          <w:lang w:val="hy-AM"/>
        </w:rPr>
      </w:pPr>
    </w:p>
    <w:p w:rsidR="008F5219" w:rsidRDefault="008F5219"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w:t>
      </w:r>
      <w:r w:rsidR="00505741">
        <w:rPr>
          <w:rFonts w:ascii="Sylfaen" w:hAnsi="Sylfaen" w:cs="Sylfaen"/>
          <w:sz w:val="18"/>
          <w:szCs w:val="18"/>
        </w:rPr>
        <w:t>ARG-9.2-44-</w:t>
      </w:r>
      <w:r w:rsidR="00D37B72">
        <w:rPr>
          <w:rFonts w:ascii="Sylfaen" w:hAnsi="Sylfaen" w:cs="Sylfaen"/>
          <w:sz w:val="18"/>
          <w:szCs w:val="18"/>
        </w:rPr>
        <w:t xml:space="preserve">02.08.14 </w:t>
      </w:r>
      <w:r w:rsidR="00505741">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505741">
        <w:rPr>
          <w:rFonts w:ascii="Sylfaen" w:hAnsi="Sylfaen"/>
          <w:b/>
          <w:sz w:val="18"/>
          <w:szCs w:val="18"/>
          <w:lang w:val="af-ZA"/>
        </w:rPr>
        <w:t>ARG- 9.2-44-</w:t>
      </w:r>
      <w:r w:rsidR="00D37B72">
        <w:rPr>
          <w:rFonts w:ascii="Sylfaen" w:hAnsi="Sylfaen"/>
          <w:b/>
          <w:sz w:val="18"/>
          <w:szCs w:val="18"/>
          <w:lang w:val="af-ZA"/>
        </w:rPr>
        <w:t xml:space="preserve">02.08.14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9.2-</w:t>
      </w:r>
      <w:r w:rsidR="00505741">
        <w:rPr>
          <w:rFonts w:ascii="Sylfaen" w:hAnsi="Sylfaen" w:cs="Sylfaen"/>
          <w:sz w:val="18"/>
          <w:szCs w:val="18"/>
          <w:lang w:val="hy-AM"/>
        </w:rPr>
        <w:t>44</w:t>
      </w:r>
      <w:r w:rsidR="00096547">
        <w:rPr>
          <w:rFonts w:ascii="Sylfaen" w:hAnsi="Sylfaen" w:cs="Sylfaen"/>
          <w:sz w:val="18"/>
          <w:szCs w:val="18"/>
        </w:rPr>
        <w:t>-</w:t>
      </w:r>
      <w:r w:rsidR="00D37B72">
        <w:rPr>
          <w:rFonts w:ascii="Sylfaen" w:hAnsi="Sylfaen" w:cs="Sylfaen"/>
          <w:sz w:val="18"/>
          <w:szCs w:val="18"/>
          <w:lang w:val="hy-AM"/>
        </w:rPr>
        <w:t xml:space="preserve">02.08.14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9.2-</w:t>
      </w:r>
      <w:r w:rsidR="00505741">
        <w:rPr>
          <w:rFonts w:ascii="Sylfaen" w:hAnsi="Sylfaen" w:cs="Sylfaen"/>
          <w:sz w:val="18"/>
          <w:szCs w:val="18"/>
          <w:lang w:val="hy-AM"/>
        </w:rPr>
        <w:t>44</w:t>
      </w:r>
      <w:r w:rsidR="00096547">
        <w:rPr>
          <w:rFonts w:ascii="Sylfaen" w:hAnsi="Sylfaen" w:cs="Sylfaen"/>
          <w:sz w:val="18"/>
          <w:szCs w:val="18"/>
        </w:rPr>
        <w:t>-</w:t>
      </w:r>
      <w:r w:rsidR="00D37B72">
        <w:rPr>
          <w:rFonts w:ascii="Sylfaen" w:hAnsi="Sylfaen" w:cs="Sylfaen"/>
          <w:sz w:val="18"/>
          <w:szCs w:val="18"/>
          <w:lang w:val="hy-AM"/>
        </w:rPr>
        <w:t xml:space="preserve">02.08.14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05741">
        <w:rPr>
          <w:rFonts w:ascii="Sylfaen" w:hAnsi="Sylfaen"/>
          <w:sz w:val="18"/>
          <w:szCs w:val="18"/>
          <w:lang w:val="af-ZA"/>
        </w:rPr>
        <w:t>ARG-9.2-44-</w:t>
      </w:r>
      <w:r w:rsidR="00D37B72">
        <w:rPr>
          <w:rFonts w:ascii="Sylfaen" w:hAnsi="Sylfaen"/>
          <w:sz w:val="18"/>
          <w:szCs w:val="18"/>
          <w:lang w:val="af-ZA"/>
        </w:rPr>
        <w:t xml:space="preserve">02.08.14 </w:t>
      </w:r>
      <w:r w:rsidR="0050574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37B7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16421" w:rsidP="004D3B9B">
            <w:pPr>
              <w:tabs>
                <w:tab w:val="left" w:pos="1248"/>
              </w:tabs>
              <w:spacing w:line="360" w:lineRule="auto"/>
              <w:jc w:val="both"/>
              <w:rPr>
                <w:rFonts w:ascii="Sylfaen" w:hAnsi="Sylfaen" w:cs="GHEA Grapalat"/>
                <w:sz w:val="18"/>
                <w:szCs w:val="18"/>
                <w:lang w:eastAsia="ru-RU"/>
              </w:rPr>
            </w:pPr>
            <w:r w:rsidRPr="00716421">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B507F4" w:rsidRDefault="00B507F4"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9.2-</w:t>
      </w:r>
      <w:r w:rsidR="00505741">
        <w:rPr>
          <w:rFonts w:ascii="Sylfaen" w:hAnsi="Sylfaen" w:cs="Sylfaen"/>
          <w:sz w:val="18"/>
          <w:szCs w:val="18"/>
          <w:lang w:val="hy-AM"/>
        </w:rPr>
        <w:t>44</w:t>
      </w:r>
      <w:r w:rsidR="00096547">
        <w:rPr>
          <w:rFonts w:ascii="Sylfaen" w:hAnsi="Sylfaen" w:cs="Sylfaen"/>
          <w:sz w:val="18"/>
          <w:szCs w:val="18"/>
        </w:rPr>
        <w:t>-</w:t>
      </w:r>
      <w:r w:rsidR="00D37B72">
        <w:rPr>
          <w:rFonts w:ascii="Sylfaen" w:hAnsi="Sylfaen" w:cs="Sylfaen"/>
          <w:sz w:val="18"/>
          <w:szCs w:val="18"/>
          <w:lang w:val="hy-AM"/>
        </w:rPr>
        <w:t xml:space="preserve">02.08.14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9.2-</w:t>
      </w:r>
      <w:r w:rsidR="00505741">
        <w:rPr>
          <w:rFonts w:ascii="Sylfaen" w:hAnsi="Sylfaen" w:cs="Sylfaen"/>
          <w:sz w:val="18"/>
          <w:szCs w:val="18"/>
          <w:lang w:val="hy-AM"/>
        </w:rPr>
        <w:t>44</w:t>
      </w:r>
      <w:r w:rsidR="00096547">
        <w:rPr>
          <w:rFonts w:ascii="Sylfaen" w:hAnsi="Sylfaen" w:cs="Sylfaen"/>
          <w:sz w:val="18"/>
          <w:szCs w:val="18"/>
        </w:rPr>
        <w:t>-</w:t>
      </w:r>
      <w:r w:rsidR="00D37B72">
        <w:rPr>
          <w:rFonts w:ascii="Sylfaen" w:hAnsi="Sylfaen" w:cs="Sylfaen"/>
          <w:sz w:val="18"/>
          <w:szCs w:val="18"/>
          <w:lang w:val="hy-AM"/>
        </w:rPr>
        <w:t xml:space="preserve">02.08.14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05741">
        <w:rPr>
          <w:rFonts w:ascii="Sylfaen" w:hAnsi="Sylfaen"/>
          <w:sz w:val="18"/>
          <w:szCs w:val="18"/>
          <w:lang w:val="af-ZA"/>
        </w:rPr>
        <w:t>ARG-9.2-44-</w:t>
      </w:r>
      <w:r w:rsidR="00D37B72">
        <w:rPr>
          <w:rFonts w:ascii="Sylfaen" w:hAnsi="Sylfaen"/>
          <w:sz w:val="18"/>
          <w:szCs w:val="18"/>
          <w:lang w:val="af-ZA"/>
        </w:rPr>
        <w:t xml:space="preserve">02.08.14 </w:t>
      </w:r>
      <w:r w:rsidR="0050574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05741">
        <w:rPr>
          <w:rFonts w:ascii="Sylfaen" w:hAnsi="Sylfaen"/>
          <w:sz w:val="18"/>
          <w:szCs w:val="18"/>
          <w:lang w:val="af-ZA"/>
        </w:rPr>
        <w:t>ARG-9.2-44-</w:t>
      </w:r>
      <w:r w:rsidR="00D37B72">
        <w:rPr>
          <w:rFonts w:ascii="Sylfaen" w:hAnsi="Sylfaen"/>
          <w:sz w:val="18"/>
          <w:szCs w:val="18"/>
          <w:lang w:val="af-ZA"/>
        </w:rPr>
        <w:t xml:space="preserve">02.08.14 </w:t>
      </w:r>
      <w:r w:rsidR="0050574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05741">
        <w:rPr>
          <w:rFonts w:ascii="Sylfaen" w:hAnsi="Sylfaen"/>
          <w:sz w:val="18"/>
          <w:szCs w:val="18"/>
          <w:lang w:val="af-ZA"/>
        </w:rPr>
        <w:t>ARG-9.2-44-</w:t>
      </w:r>
      <w:r w:rsidR="00D37B72">
        <w:rPr>
          <w:rFonts w:ascii="Sylfaen" w:hAnsi="Sylfaen"/>
          <w:sz w:val="18"/>
          <w:szCs w:val="18"/>
          <w:lang w:val="af-ZA"/>
        </w:rPr>
        <w:t xml:space="preserve">02.08.14 </w:t>
      </w:r>
      <w:r w:rsidR="0050574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05741">
        <w:rPr>
          <w:rFonts w:ascii="Sylfaen" w:hAnsi="Sylfaen"/>
          <w:sz w:val="18"/>
          <w:szCs w:val="18"/>
          <w:lang w:val="af-ZA"/>
        </w:rPr>
        <w:t>ARG-9.2-44-</w:t>
      </w:r>
      <w:r w:rsidR="00D37B72">
        <w:rPr>
          <w:rFonts w:ascii="Sylfaen" w:hAnsi="Sylfaen"/>
          <w:sz w:val="18"/>
          <w:szCs w:val="18"/>
          <w:lang w:val="af-ZA"/>
        </w:rPr>
        <w:t xml:space="preserve">02.08.14 </w:t>
      </w:r>
      <w:r w:rsidR="0050574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505741">
        <w:rPr>
          <w:rFonts w:ascii="Sylfaen" w:hAnsi="Sylfaen"/>
          <w:b/>
          <w:sz w:val="18"/>
          <w:szCs w:val="18"/>
          <w:lang w:val="af-ZA"/>
        </w:rPr>
        <w:t>ARG- 9.2-44-</w:t>
      </w:r>
      <w:r w:rsidR="00D37B72">
        <w:rPr>
          <w:rFonts w:ascii="Sylfaen" w:hAnsi="Sylfaen"/>
          <w:b/>
          <w:sz w:val="18"/>
          <w:szCs w:val="18"/>
          <w:lang w:val="af-ZA"/>
        </w:rPr>
        <w:t xml:space="preserve">02.08.14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D37B72"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D37B72"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145CE" w:rsidRDefault="00175E48" w:rsidP="00CD23B1">
            <w:pPr>
              <w:jc w:val="center"/>
              <w:rPr>
                <w:rFonts w:ascii="Sylfaen" w:hAnsi="Sylfaen"/>
                <w:b/>
                <w:color w:val="FF0000"/>
                <w:sz w:val="18"/>
                <w:szCs w:val="18"/>
                <w:lang w:val="es-ES"/>
              </w:rPr>
            </w:pPr>
            <w:r w:rsidRPr="00A145CE">
              <w:rPr>
                <w:rFonts w:ascii="Sylfaen" w:hAnsi="Sylfaen"/>
                <w:b/>
                <w:sz w:val="18"/>
                <w:szCs w:val="18"/>
                <w:lang w:val="hy-AM"/>
              </w:rPr>
              <w:t>«</w:t>
            </w:r>
            <w:r w:rsidR="00505741">
              <w:rPr>
                <w:rFonts w:ascii="Sylfaen" w:hAnsi="Sylfaen" w:cs="Sylfaen"/>
                <w:b/>
                <w:bCs/>
                <w:sz w:val="18"/>
                <w:szCs w:val="18"/>
                <w:lang w:val="es-ES"/>
              </w:rPr>
              <w:t>Արարատի մարզի ԳԲԿ «Մասիս»-Նորաբաց-Դարակերտ-Ղուկասավան-Ազատաշեն-Խաչփառ-Գեղանիստ-Գետափնյա մ/ճ ս/գ գազատարի վթարային հատվածների կառուցում</w:t>
            </w:r>
            <w:r w:rsidRPr="008F5219">
              <w:rPr>
                <w:rFonts w:ascii="Sylfaen" w:hAnsi="Sylfaen" w:cs="Sylfaen"/>
                <w:b/>
                <w:bCs/>
                <w:sz w:val="18"/>
                <w:szCs w:val="18"/>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22314F" w:rsidRDefault="0022314F"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505741">
        <w:rPr>
          <w:rFonts w:ascii="Sylfaen" w:hAnsi="Sylfaen"/>
          <w:sz w:val="18"/>
          <w:szCs w:val="18"/>
          <w:lang w:val="af-ZA"/>
        </w:rPr>
        <w:t>ARG-9.2-44-</w:t>
      </w:r>
      <w:r w:rsidR="00D37B72">
        <w:rPr>
          <w:rFonts w:ascii="Sylfaen" w:hAnsi="Sylfaen"/>
          <w:sz w:val="18"/>
          <w:szCs w:val="18"/>
          <w:lang w:val="af-ZA"/>
        </w:rPr>
        <w:t xml:space="preserve">02.08.14 </w:t>
      </w:r>
      <w:r w:rsidR="00505741">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BE0175" w:rsidRPr="008463B9" w:rsidRDefault="00BE0175" w:rsidP="00A77010">
      <w:pPr>
        <w:jc w:val="center"/>
        <w:rPr>
          <w:rFonts w:ascii="Sylfaen" w:hAnsi="Sylfaen"/>
          <w:b/>
          <w:sz w:val="18"/>
          <w:szCs w:val="18"/>
          <w:lang w:val="hy-AM"/>
        </w:rPr>
      </w:pPr>
    </w:p>
    <w:p w:rsidR="00F03E1D" w:rsidRPr="00CA2321" w:rsidRDefault="00CA2321" w:rsidP="00A77010">
      <w:pPr>
        <w:jc w:val="center"/>
        <w:rPr>
          <w:rFonts w:ascii="Sylfaen" w:hAnsi="Sylfaen" w:cs="Sylfaen"/>
          <w:b/>
          <w:sz w:val="18"/>
          <w:szCs w:val="18"/>
          <w:lang w:val="hy-AM"/>
        </w:rPr>
      </w:pPr>
      <w:r w:rsidRPr="00CA2321">
        <w:rPr>
          <w:rFonts w:ascii="Sylfaen" w:hAnsi="Sylfaen"/>
          <w:b/>
          <w:sz w:val="18"/>
          <w:szCs w:val="18"/>
          <w:lang w:val="hy-AM"/>
        </w:rPr>
        <w:t>«</w:t>
      </w:r>
      <w:r w:rsidR="00505741">
        <w:rPr>
          <w:rFonts w:ascii="Sylfaen" w:hAnsi="Sylfaen" w:cs="Sylfaen"/>
          <w:b/>
          <w:sz w:val="22"/>
          <w:szCs w:val="22"/>
          <w:lang w:val="hy-AM"/>
        </w:rPr>
        <w:t>Արարատի մարզի ԳԲԿ «Մասիս»-Նորաբաց-Դարակերտ-Ղուկասավան-Ազատաշեն-Խաչփառ-Գեղանիստ-Գետափնյա մ/ճ ս/գ գազատարի վթարային հատվածների կառուցում</w:t>
      </w:r>
      <w:r w:rsidRPr="00CA2321">
        <w:rPr>
          <w:rFonts w:ascii="Sylfaen" w:hAnsi="Sylfaen"/>
          <w:b/>
          <w:sz w:val="18"/>
          <w:szCs w:val="18"/>
          <w:lang w:val="hy-AM"/>
        </w:rPr>
        <w:t>»</w:t>
      </w:r>
    </w:p>
    <w:p w:rsidR="00BE0175" w:rsidRPr="00BE0175" w:rsidRDefault="001C51F9" w:rsidP="00BE0175">
      <w:pPr>
        <w:jc w:val="center"/>
        <w:rPr>
          <w:rFonts w:ascii="Sylfaen" w:hAnsi="Sylfaen"/>
          <w:b/>
          <w:sz w:val="22"/>
          <w:szCs w:val="22"/>
          <w:lang w:val="hy-AM"/>
        </w:rPr>
      </w:pPr>
      <w:r w:rsidRPr="00CA2321">
        <w:rPr>
          <w:rFonts w:ascii="Sylfaen" w:hAnsi="Sylfaen" w:cs="Sylfaen"/>
          <w:b/>
          <w:sz w:val="22"/>
          <w:szCs w:val="22"/>
        </w:rPr>
        <w:t>Ծավալաթերթ</w:t>
      </w:r>
    </w:p>
    <w:p w:rsidR="00BE0175" w:rsidRDefault="00BE0175" w:rsidP="00A77010">
      <w:pPr>
        <w:ind w:firstLine="567"/>
        <w:jc w:val="right"/>
        <w:rPr>
          <w:rFonts w:ascii="Sylfaen" w:hAnsi="Sylfaen"/>
          <w:sz w:val="18"/>
          <w:szCs w:val="18"/>
          <w:lang w:val="hy-AM"/>
        </w:rPr>
      </w:pPr>
    </w:p>
    <w:p w:rsidR="0022314F" w:rsidRDefault="0022314F" w:rsidP="00A77010">
      <w:pPr>
        <w:ind w:firstLine="567"/>
        <w:jc w:val="right"/>
        <w:rPr>
          <w:rFonts w:ascii="Sylfaen" w:hAnsi="Sylfaen"/>
          <w:sz w:val="18"/>
          <w:szCs w:val="18"/>
          <w:lang w:val="hy-AM"/>
        </w:rPr>
      </w:pPr>
    </w:p>
    <w:tbl>
      <w:tblPr>
        <w:tblW w:w="9769" w:type="dxa"/>
        <w:tblInd w:w="85" w:type="dxa"/>
        <w:tblLook w:val="04A0"/>
      </w:tblPr>
      <w:tblGrid>
        <w:gridCol w:w="478"/>
        <w:gridCol w:w="4584"/>
        <w:gridCol w:w="1163"/>
        <w:gridCol w:w="1097"/>
        <w:gridCol w:w="1097"/>
        <w:gridCol w:w="1350"/>
      </w:tblGrid>
      <w:tr w:rsidR="0022314F" w:rsidRPr="0022314F" w:rsidTr="0022314F">
        <w:trPr>
          <w:trHeight w:val="360"/>
        </w:trPr>
        <w:tc>
          <w:tcPr>
            <w:tcW w:w="478"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22314F" w:rsidRPr="0022314F" w:rsidRDefault="0022314F" w:rsidP="0022314F">
            <w:pPr>
              <w:jc w:val="center"/>
              <w:rPr>
                <w:rFonts w:ascii="Arial Armenian" w:hAnsi="Arial Armenian" w:cs="Arial"/>
                <w:sz w:val="18"/>
                <w:szCs w:val="18"/>
              </w:rPr>
            </w:pPr>
            <w:r w:rsidRPr="0022314F">
              <w:rPr>
                <w:rFonts w:ascii="Arial Armenian" w:hAnsi="Arial Armenian" w:cs="Arial"/>
                <w:sz w:val="18"/>
                <w:szCs w:val="18"/>
              </w:rPr>
              <w:t>Ð/Ð</w:t>
            </w:r>
          </w:p>
        </w:tc>
        <w:tc>
          <w:tcPr>
            <w:tcW w:w="4584"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22314F" w:rsidRPr="0022314F" w:rsidRDefault="0022314F" w:rsidP="0022314F">
            <w:pPr>
              <w:jc w:val="center"/>
              <w:rPr>
                <w:rFonts w:ascii="Arial Armenian" w:hAnsi="Arial Armenian" w:cs="Arial"/>
                <w:sz w:val="18"/>
                <w:szCs w:val="18"/>
              </w:rPr>
            </w:pPr>
            <w:r w:rsidRPr="0022314F">
              <w:rPr>
                <w:rFonts w:ascii="Arial Armenian" w:hAnsi="Arial Armenian" w:cs="Arial"/>
                <w:sz w:val="18"/>
                <w:szCs w:val="18"/>
              </w:rPr>
              <w:t>²ßË³ï³ÝùÝ»ñÇ, Í³Ëë»ñÇ ³Ýí³ÝáõÙÁ ¨ ã³÷Ù³Ý ÙÇ³íáñÁ</w:t>
            </w:r>
          </w:p>
        </w:tc>
        <w:tc>
          <w:tcPr>
            <w:tcW w:w="1163"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22314F" w:rsidRPr="0022314F" w:rsidRDefault="0022314F" w:rsidP="0022314F">
            <w:pPr>
              <w:jc w:val="center"/>
              <w:rPr>
                <w:rFonts w:ascii="Arial Armenian" w:hAnsi="Arial Armenian" w:cs="Arial"/>
                <w:sz w:val="16"/>
                <w:szCs w:val="16"/>
              </w:rPr>
            </w:pPr>
            <w:r w:rsidRPr="0022314F">
              <w:rPr>
                <w:rFonts w:ascii="Arial Armenian" w:hAnsi="Arial Armenian" w:cs="Arial"/>
                <w:sz w:val="16"/>
                <w:szCs w:val="16"/>
              </w:rPr>
              <w:t>â³÷Ù³Ý ÙÇ³íáñÁ</w:t>
            </w:r>
          </w:p>
        </w:tc>
        <w:tc>
          <w:tcPr>
            <w:tcW w:w="1097"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22314F" w:rsidRPr="0022314F" w:rsidRDefault="0022314F" w:rsidP="0022314F">
            <w:pPr>
              <w:jc w:val="center"/>
              <w:rPr>
                <w:rFonts w:ascii="Arial Armenian" w:hAnsi="Arial Armenian" w:cs="Arial"/>
                <w:sz w:val="16"/>
                <w:szCs w:val="16"/>
              </w:rPr>
            </w:pPr>
            <w:r w:rsidRPr="0022314F">
              <w:rPr>
                <w:rFonts w:ascii="Arial Armenian" w:hAnsi="Arial Armenian" w:cs="Arial"/>
                <w:sz w:val="16"/>
                <w:szCs w:val="16"/>
              </w:rPr>
              <w:t>ø³Ý³ÏÁ</w:t>
            </w:r>
          </w:p>
        </w:tc>
        <w:tc>
          <w:tcPr>
            <w:tcW w:w="1097"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22314F" w:rsidRPr="0022314F" w:rsidRDefault="0022314F" w:rsidP="0022314F">
            <w:pPr>
              <w:jc w:val="center"/>
              <w:rPr>
                <w:rFonts w:ascii="Arial Armenian" w:hAnsi="Arial Armenian" w:cs="Arial"/>
                <w:sz w:val="16"/>
                <w:szCs w:val="16"/>
              </w:rPr>
            </w:pPr>
            <w:r w:rsidRPr="0022314F">
              <w:rPr>
                <w:rFonts w:ascii="Arial Armenian" w:hAnsi="Arial Armenian" w:cs="Arial"/>
                <w:sz w:val="16"/>
                <w:szCs w:val="16"/>
              </w:rPr>
              <w:t>ÀÝ¹Ñ³ÝáõñÇ ³ñÅ»ùÁ ÙÇ³íáñÇ Ñ³Ù³ñ ¹ñ³Ù</w:t>
            </w:r>
          </w:p>
        </w:tc>
        <w:tc>
          <w:tcPr>
            <w:tcW w:w="135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22314F" w:rsidRPr="0022314F" w:rsidRDefault="0022314F" w:rsidP="0022314F">
            <w:pPr>
              <w:jc w:val="center"/>
              <w:rPr>
                <w:rFonts w:ascii="Arial Armenian" w:hAnsi="Arial Armenian" w:cs="Arial"/>
                <w:sz w:val="16"/>
                <w:szCs w:val="16"/>
              </w:rPr>
            </w:pPr>
            <w:r w:rsidRPr="0022314F">
              <w:rPr>
                <w:rFonts w:ascii="Arial Armenian" w:hAnsi="Arial Armenian" w:cs="Arial"/>
                <w:sz w:val="16"/>
                <w:szCs w:val="16"/>
              </w:rPr>
              <w:t>ÀÝ¹Ñ³ÝáõñÇ ³ñÅ»ùÁ  ¹ñ³Ù</w:t>
            </w:r>
          </w:p>
        </w:tc>
      </w:tr>
      <w:tr w:rsidR="0022314F" w:rsidRPr="0022314F" w:rsidTr="0022314F">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8"/>
                <w:szCs w:val="18"/>
              </w:rPr>
            </w:pPr>
          </w:p>
        </w:tc>
        <w:tc>
          <w:tcPr>
            <w:tcW w:w="4584" w:type="dxa"/>
            <w:vMerge/>
            <w:tcBorders>
              <w:top w:val="double" w:sz="6" w:space="0" w:color="auto"/>
              <w:left w:val="single" w:sz="4"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8"/>
                <w:szCs w:val="18"/>
              </w:rPr>
            </w:pPr>
          </w:p>
        </w:tc>
        <w:tc>
          <w:tcPr>
            <w:tcW w:w="1163" w:type="dxa"/>
            <w:vMerge/>
            <w:tcBorders>
              <w:top w:val="double" w:sz="6" w:space="0" w:color="auto"/>
              <w:left w:val="single" w:sz="4"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6"/>
                <w:szCs w:val="16"/>
              </w:rPr>
            </w:pPr>
          </w:p>
        </w:tc>
        <w:tc>
          <w:tcPr>
            <w:tcW w:w="1097" w:type="dxa"/>
            <w:vMerge/>
            <w:tcBorders>
              <w:top w:val="double" w:sz="6" w:space="0" w:color="auto"/>
              <w:left w:val="single" w:sz="4"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6"/>
                <w:szCs w:val="16"/>
              </w:rPr>
            </w:pPr>
          </w:p>
        </w:tc>
        <w:tc>
          <w:tcPr>
            <w:tcW w:w="1097" w:type="dxa"/>
            <w:vMerge/>
            <w:tcBorders>
              <w:top w:val="double" w:sz="6" w:space="0" w:color="auto"/>
              <w:left w:val="single" w:sz="4"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6"/>
                <w:szCs w:val="16"/>
              </w:rPr>
            </w:pPr>
          </w:p>
        </w:tc>
        <w:tc>
          <w:tcPr>
            <w:tcW w:w="1350" w:type="dxa"/>
            <w:vMerge/>
            <w:tcBorders>
              <w:top w:val="double" w:sz="6" w:space="0" w:color="auto"/>
              <w:left w:val="single" w:sz="4" w:space="0" w:color="auto"/>
              <w:bottom w:val="single" w:sz="4" w:space="0" w:color="000000"/>
              <w:right w:val="double" w:sz="6" w:space="0" w:color="auto"/>
            </w:tcBorders>
            <w:vAlign w:val="center"/>
            <w:hideMark/>
          </w:tcPr>
          <w:p w:rsidR="0022314F" w:rsidRPr="0022314F" w:rsidRDefault="0022314F" w:rsidP="0022314F">
            <w:pPr>
              <w:rPr>
                <w:rFonts w:ascii="Arial Armenian" w:hAnsi="Arial Armenian" w:cs="Arial"/>
                <w:sz w:val="16"/>
                <w:szCs w:val="16"/>
              </w:rPr>
            </w:pPr>
          </w:p>
        </w:tc>
      </w:tr>
      <w:tr w:rsidR="0022314F" w:rsidRPr="0022314F" w:rsidTr="0022314F">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8"/>
                <w:szCs w:val="18"/>
              </w:rPr>
            </w:pPr>
          </w:p>
        </w:tc>
        <w:tc>
          <w:tcPr>
            <w:tcW w:w="4584" w:type="dxa"/>
            <w:vMerge/>
            <w:tcBorders>
              <w:top w:val="double" w:sz="6" w:space="0" w:color="auto"/>
              <w:left w:val="single" w:sz="4"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8"/>
                <w:szCs w:val="18"/>
              </w:rPr>
            </w:pPr>
          </w:p>
        </w:tc>
        <w:tc>
          <w:tcPr>
            <w:tcW w:w="1163" w:type="dxa"/>
            <w:vMerge/>
            <w:tcBorders>
              <w:top w:val="double" w:sz="6" w:space="0" w:color="auto"/>
              <w:left w:val="single" w:sz="4"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6"/>
                <w:szCs w:val="16"/>
              </w:rPr>
            </w:pPr>
          </w:p>
        </w:tc>
        <w:tc>
          <w:tcPr>
            <w:tcW w:w="1097" w:type="dxa"/>
            <w:vMerge/>
            <w:tcBorders>
              <w:top w:val="double" w:sz="6" w:space="0" w:color="auto"/>
              <w:left w:val="single" w:sz="4"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6"/>
                <w:szCs w:val="16"/>
              </w:rPr>
            </w:pPr>
          </w:p>
        </w:tc>
        <w:tc>
          <w:tcPr>
            <w:tcW w:w="1097" w:type="dxa"/>
            <w:vMerge/>
            <w:tcBorders>
              <w:top w:val="double" w:sz="6" w:space="0" w:color="auto"/>
              <w:left w:val="single" w:sz="4"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6"/>
                <w:szCs w:val="16"/>
              </w:rPr>
            </w:pPr>
          </w:p>
        </w:tc>
        <w:tc>
          <w:tcPr>
            <w:tcW w:w="1350" w:type="dxa"/>
            <w:vMerge/>
            <w:tcBorders>
              <w:top w:val="double" w:sz="6" w:space="0" w:color="auto"/>
              <w:left w:val="single" w:sz="4" w:space="0" w:color="auto"/>
              <w:bottom w:val="single" w:sz="4" w:space="0" w:color="000000"/>
              <w:right w:val="double" w:sz="6" w:space="0" w:color="auto"/>
            </w:tcBorders>
            <w:vAlign w:val="center"/>
            <w:hideMark/>
          </w:tcPr>
          <w:p w:rsidR="0022314F" w:rsidRPr="0022314F" w:rsidRDefault="0022314F" w:rsidP="0022314F">
            <w:pPr>
              <w:rPr>
                <w:rFonts w:ascii="Arial Armenian" w:hAnsi="Arial Armenian" w:cs="Arial"/>
                <w:sz w:val="16"/>
                <w:szCs w:val="16"/>
              </w:rPr>
            </w:pPr>
          </w:p>
        </w:tc>
      </w:tr>
      <w:tr w:rsidR="0022314F" w:rsidRPr="0022314F" w:rsidTr="0022314F">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8"/>
                <w:szCs w:val="18"/>
              </w:rPr>
            </w:pPr>
          </w:p>
        </w:tc>
        <w:tc>
          <w:tcPr>
            <w:tcW w:w="4584" w:type="dxa"/>
            <w:vMerge/>
            <w:tcBorders>
              <w:top w:val="double" w:sz="6" w:space="0" w:color="auto"/>
              <w:left w:val="single" w:sz="4"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8"/>
                <w:szCs w:val="18"/>
              </w:rPr>
            </w:pPr>
          </w:p>
        </w:tc>
        <w:tc>
          <w:tcPr>
            <w:tcW w:w="1163" w:type="dxa"/>
            <w:vMerge/>
            <w:tcBorders>
              <w:top w:val="double" w:sz="6" w:space="0" w:color="auto"/>
              <w:left w:val="single" w:sz="4"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6"/>
                <w:szCs w:val="16"/>
              </w:rPr>
            </w:pPr>
          </w:p>
        </w:tc>
        <w:tc>
          <w:tcPr>
            <w:tcW w:w="1097" w:type="dxa"/>
            <w:vMerge/>
            <w:tcBorders>
              <w:top w:val="double" w:sz="6" w:space="0" w:color="auto"/>
              <w:left w:val="single" w:sz="4"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6"/>
                <w:szCs w:val="16"/>
              </w:rPr>
            </w:pPr>
          </w:p>
        </w:tc>
        <w:tc>
          <w:tcPr>
            <w:tcW w:w="1097" w:type="dxa"/>
            <w:vMerge/>
            <w:tcBorders>
              <w:top w:val="double" w:sz="6" w:space="0" w:color="auto"/>
              <w:left w:val="single" w:sz="4"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6"/>
                <w:szCs w:val="16"/>
              </w:rPr>
            </w:pPr>
          </w:p>
        </w:tc>
        <w:tc>
          <w:tcPr>
            <w:tcW w:w="1350" w:type="dxa"/>
            <w:vMerge/>
            <w:tcBorders>
              <w:top w:val="double" w:sz="6" w:space="0" w:color="auto"/>
              <w:left w:val="single" w:sz="4" w:space="0" w:color="auto"/>
              <w:bottom w:val="single" w:sz="4" w:space="0" w:color="000000"/>
              <w:right w:val="double" w:sz="6" w:space="0" w:color="auto"/>
            </w:tcBorders>
            <w:vAlign w:val="center"/>
            <w:hideMark/>
          </w:tcPr>
          <w:p w:rsidR="0022314F" w:rsidRPr="0022314F" w:rsidRDefault="0022314F" w:rsidP="0022314F">
            <w:pPr>
              <w:rPr>
                <w:rFonts w:ascii="Arial Armenian" w:hAnsi="Arial Armenian" w:cs="Arial"/>
                <w:sz w:val="16"/>
                <w:szCs w:val="16"/>
              </w:rPr>
            </w:pPr>
          </w:p>
        </w:tc>
      </w:tr>
      <w:tr w:rsidR="0022314F" w:rsidRPr="0022314F" w:rsidTr="0022314F">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8"/>
                <w:szCs w:val="18"/>
              </w:rPr>
            </w:pPr>
          </w:p>
        </w:tc>
        <w:tc>
          <w:tcPr>
            <w:tcW w:w="4584" w:type="dxa"/>
            <w:vMerge/>
            <w:tcBorders>
              <w:top w:val="double" w:sz="6" w:space="0" w:color="auto"/>
              <w:left w:val="single" w:sz="4"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8"/>
                <w:szCs w:val="18"/>
              </w:rPr>
            </w:pPr>
          </w:p>
        </w:tc>
        <w:tc>
          <w:tcPr>
            <w:tcW w:w="1163" w:type="dxa"/>
            <w:vMerge/>
            <w:tcBorders>
              <w:top w:val="double" w:sz="6" w:space="0" w:color="auto"/>
              <w:left w:val="single" w:sz="4"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6"/>
                <w:szCs w:val="16"/>
              </w:rPr>
            </w:pPr>
          </w:p>
        </w:tc>
        <w:tc>
          <w:tcPr>
            <w:tcW w:w="1097" w:type="dxa"/>
            <w:vMerge/>
            <w:tcBorders>
              <w:top w:val="double" w:sz="6" w:space="0" w:color="auto"/>
              <w:left w:val="single" w:sz="4"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6"/>
                <w:szCs w:val="16"/>
              </w:rPr>
            </w:pPr>
          </w:p>
        </w:tc>
        <w:tc>
          <w:tcPr>
            <w:tcW w:w="1097" w:type="dxa"/>
            <w:vMerge/>
            <w:tcBorders>
              <w:top w:val="double" w:sz="6" w:space="0" w:color="auto"/>
              <w:left w:val="single" w:sz="4" w:space="0" w:color="auto"/>
              <w:bottom w:val="single" w:sz="4" w:space="0" w:color="000000"/>
              <w:right w:val="single" w:sz="4" w:space="0" w:color="auto"/>
            </w:tcBorders>
            <w:vAlign w:val="center"/>
            <w:hideMark/>
          </w:tcPr>
          <w:p w:rsidR="0022314F" w:rsidRPr="0022314F" w:rsidRDefault="0022314F" w:rsidP="0022314F">
            <w:pPr>
              <w:rPr>
                <w:rFonts w:ascii="Arial Armenian" w:hAnsi="Arial Armenian" w:cs="Arial"/>
                <w:sz w:val="16"/>
                <w:szCs w:val="16"/>
              </w:rPr>
            </w:pPr>
          </w:p>
        </w:tc>
        <w:tc>
          <w:tcPr>
            <w:tcW w:w="1350" w:type="dxa"/>
            <w:vMerge/>
            <w:tcBorders>
              <w:top w:val="double" w:sz="6" w:space="0" w:color="auto"/>
              <w:left w:val="single" w:sz="4" w:space="0" w:color="auto"/>
              <w:bottom w:val="single" w:sz="4" w:space="0" w:color="000000"/>
              <w:right w:val="double" w:sz="6" w:space="0" w:color="auto"/>
            </w:tcBorders>
            <w:vAlign w:val="center"/>
            <w:hideMark/>
          </w:tcPr>
          <w:p w:rsidR="0022314F" w:rsidRPr="0022314F" w:rsidRDefault="0022314F" w:rsidP="0022314F">
            <w:pPr>
              <w:rPr>
                <w:rFonts w:ascii="Arial Armenian" w:hAnsi="Arial Armenian" w:cs="Arial"/>
                <w:sz w:val="16"/>
                <w:szCs w:val="16"/>
              </w:rPr>
            </w:pPr>
          </w:p>
        </w:tc>
      </w:tr>
      <w:tr w:rsidR="0022314F" w:rsidRPr="0022314F" w:rsidTr="0022314F">
        <w:trPr>
          <w:trHeight w:val="285"/>
        </w:trPr>
        <w:tc>
          <w:tcPr>
            <w:tcW w:w="478" w:type="dxa"/>
            <w:tcBorders>
              <w:top w:val="nil"/>
              <w:left w:val="double" w:sz="6" w:space="0" w:color="auto"/>
              <w:bottom w:val="single" w:sz="4" w:space="0" w:color="auto"/>
              <w:right w:val="single" w:sz="4" w:space="0" w:color="auto"/>
            </w:tcBorders>
            <w:shd w:val="clear" w:color="auto" w:fill="auto"/>
            <w:vAlign w:val="center"/>
            <w:hideMark/>
          </w:tcPr>
          <w:p w:rsidR="0022314F" w:rsidRPr="0022314F" w:rsidRDefault="0022314F" w:rsidP="0022314F">
            <w:pPr>
              <w:jc w:val="center"/>
              <w:rPr>
                <w:rFonts w:ascii="Arial Armenian" w:hAnsi="Arial Armenian" w:cs="Arial"/>
                <w:sz w:val="18"/>
                <w:szCs w:val="18"/>
              </w:rPr>
            </w:pPr>
            <w:r w:rsidRPr="0022314F">
              <w:rPr>
                <w:rFonts w:ascii="Arial Armenian" w:hAnsi="Arial Armenian" w:cs="Arial"/>
                <w:sz w:val="18"/>
                <w:szCs w:val="18"/>
              </w:rPr>
              <w:t>1</w:t>
            </w:r>
          </w:p>
        </w:tc>
        <w:tc>
          <w:tcPr>
            <w:tcW w:w="4584" w:type="dxa"/>
            <w:tcBorders>
              <w:top w:val="nil"/>
              <w:left w:val="nil"/>
              <w:bottom w:val="single" w:sz="4" w:space="0" w:color="auto"/>
              <w:right w:val="single" w:sz="4" w:space="0" w:color="auto"/>
            </w:tcBorders>
            <w:shd w:val="clear" w:color="auto" w:fill="auto"/>
            <w:vAlign w:val="center"/>
            <w:hideMark/>
          </w:tcPr>
          <w:p w:rsidR="0022314F" w:rsidRPr="0022314F" w:rsidRDefault="0022314F" w:rsidP="0022314F">
            <w:pPr>
              <w:jc w:val="center"/>
              <w:rPr>
                <w:rFonts w:ascii="Arial Armenian" w:hAnsi="Arial Armenian" w:cs="Arial"/>
                <w:sz w:val="18"/>
                <w:szCs w:val="18"/>
              </w:rPr>
            </w:pPr>
            <w:r w:rsidRPr="0022314F">
              <w:rPr>
                <w:rFonts w:ascii="Arial Armenian" w:hAnsi="Arial Armenian" w:cs="Arial"/>
                <w:sz w:val="18"/>
                <w:szCs w:val="18"/>
              </w:rPr>
              <w:t>2</w:t>
            </w:r>
          </w:p>
        </w:tc>
        <w:tc>
          <w:tcPr>
            <w:tcW w:w="1163" w:type="dxa"/>
            <w:tcBorders>
              <w:top w:val="nil"/>
              <w:left w:val="nil"/>
              <w:bottom w:val="single" w:sz="4" w:space="0" w:color="auto"/>
              <w:right w:val="single" w:sz="4" w:space="0" w:color="auto"/>
            </w:tcBorders>
            <w:shd w:val="clear" w:color="auto" w:fill="auto"/>
            <w:vAlign w:val="center"/>
            <w:hideMark/>
          </w:tcPr>
          <w:p w:rsidR="0022314F" w:rsidRPr="0022314F" w:rsidRDefault="0022314F" w:rsidP="0022314F">
            <w:pPr>
              <w:jc w:val="center"/>
              <w:rPr>
                <w:rFonts w:ascii="Arial Armenian" w:hAnsi="Arial Armenian" w:cs="Arial"/>
                <w:sz w:val="18"/>
                <w:szCs w:val="18"/>
              </w:rPr>
            </w:pPr>
            <w:r w:rsidRPr="0022314F">
              <w:rPr>
                <w:rFonts w:ascii="Arial Armenian" w:hAnsi="Arial Armenian" w:cs="Arial"/>
                <w:sz w:val="18"/>
                <w:szCs w:val="18"/>
              </w:rPr>
              <w:t>3</w:t>
            </w:r>
          </w:p>
        </w:tc>
        <w:tc>
          <w:tcPr>
            <w:tcW w:w="1097" w:type="dxa"/>
            <w:tcBorders>
              <w:top w:val="nil"/>
              <w:left w:val="nil"/>
              <w:bottom w:val="single" w:sz="4" w:space="0" w:color="auto"/>
              <w:right w:val="single" w:sz="4" w:space="0" w:color="auto"/>
            </w:tcBorders>
            <w:shd w:val="clear" w:color="auto" w:fill="auto"/>
            <w:vAlign w:val="center"/>
            <w:hideMark/>
          </w:tcPr>
          <w:p w:rsidR="0022314F" w:rsidRPr="0022314F" w:rsidRDefault="0022314F" w:rsidP="0022314F">
            <w:pPr>
              <w:jc w:val="center"/>
              <w:rPr>
                <w:rFonts w:ascii="Arial Armenian" w:hAnsi="Arial Armenian" w:cs="Arial"/>
                <w:sz w:val="18"/>
                <w:szCs w:val="18"/>
              </w:rPr>
            </w:pPr>
            <w:r w:rsidRPr="0022314F">
              <w:rPr>
                <w:rFonts w:ascii="Arial Armenian" w:hAnsi="Arial Armenian" w:cs="Arial"/>
                <w:sz w:val="18"/>
                <w:szCs w:val="18"/>
              </w:rPr>
              <w:t>4</w:t>
            </w:r>
          </w:p>
        </w:tc>
        <w:tc>
          <w:tcPr>
            <w:tcW w:w="1097" w:type="dxa"/>
            <w:tcBorders>
              <w:top w:val="nil"/>
              <w:left w:val="nil"/>
              <w:bottom w:val="single" w:sz="4" w:space="0" w:color="auto"/>
              <w:right w:val="nil"/>
            </w:tcBorders>
            <w:shd w:val="clear" w:color="auto" w:fill="auto"/>
            <w:vAlign w:val="center"/>
            <w:hideMark/>
          </w:tcPr>
          <w:p w:rsidR="0022314F" w:rsidRPr="0022314F" w:rsidRDefault="0022314F" w:rsidP="0022314F">
            <w:pPr>
              <w:jc w:val="center"/>
              <w:rPr>
                <w:rFonts w:ascii="Arial" w:hAnsi="Arial" w:cs="Arial"/>
                <w:sz w:val="18"/>
                <w:szCs w:val="18"/>
              </w:rPr>
            </w:pPr>
            <w:r w:rsidRPr="0022314F">
              <w:rPr>
                <w:rFonts w:ascii="Arial" w:hAnsi="Arial" w:cs="Arial"/>
                <w:sz w:val="18"/>
                <w:szCs w:val="18"/>
              </w:rPr>
              <w:t>5</w:t>
            </w:r>
          </w:p>
        </w:tc>
        <w:tc>
          <w:tcPr>
            <w:tcW w:w="1350" w:type="dxa"/>
            <w:tcBorders>
              <w:top w:val="nil"/>
              <w:left w:val="single" w:sz="4" w:space="0" w:color="auto"/>
              <w:bottom w:val="single" w:sz="4" w:space="0" w:color="auto"/>
              <w:right w:val="double" w:sz="6" w:space="0" w:color="auto"/>
            </w:tcBorders>
            <w:shd w:val="clear" w:color="auto" w:fill="auto"/>
            <w:vAlign w:val="center"/>
            <w:hideMark/>
          </w:tcPr>
          <w:p w:rsidR="0022314F" w:rsidRPr="0022314F" w:rsidRDefault="0022314F" w:rsidP="0022314F">
            <w:pPr>
              <w:jc w:val="center"/>
              <w:rPr>
                <w:rFonts w:ascii="Arial" w:hAnsi="Arial" w:cs="Arial"/>
                <w:sz w:val="18"/>
                <w:szCs w:val="18"/>
              </w:rPr>
            </w:pPr>
            <w:r w:rsidRPr="0022314F">
              <w:rPr>
                <w:rFonts w:ascii="Arial" w:hAnsi="Arial" w:cs="Arial"/>
                <w:sz w:val="18"/>
                <w:szCs w:val="18"/>
              </w:rPr>
              <w:t>6</w:t>
            </w:r>
          </w:p>
        </w:tc>
      </w:tr>
      <w:tr w:rsidR="0022314F" w:rsidRPr="0022314F" w:rsidTr="0022314F">
        <w:trPr>
          <w:trHeight w:val="276"/>
        </w:trPr>
        <w:tc>
          <w:tcPr>
            <w:tcW w:w="9769" w:type="dxa"/>
            <w:gridSpan w:val="6"/>
            <w:vMerge w:val="restart"/>
            <w:tcBorders>
              <w:top w:val="single" w:sz="4" w:space="0" w:color="auto"/>
              <w:left w:val="double" w:sz="6"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b/>
                <w:bCs/>
              </w:rPr>
            </w:pPr>
            <w:r w:rsidRPr="0022314F">
              <w:rPr>
                <w:rFonts w:ascii="Arial Unicode" w:hAnsi="Arial Unicode" w:cs="Arial"/>
                <w:b/>
                <w:bCs/>
                <w:sz w:val="22"/>
                <w:szCs w:val="22"/>
              </w:rPr>
              <w:t>Շինմոնտաժային աշխատանքներ</w:t>
            </w:r>
          </w:p>
        </w:tc>
      </w:tr>
      <w:tr w:rsidR="0022314F" w:rsidRPr="0022314F" w:rsidTr="0022314F">
        <w:trPr>
          <w:trHeight w:val="276"/>
        </w:trPr>
        <w:tc>
          <w:tcPr>
            <w:tcW w:w="9769" w:type="dxa"/>
            <w:gridSpan w:val="6"/>
            <w:vMerge/>
            <w:tcBorders>
              <w:top w:val="single" w:sz="4" w:space="0" w:color="auto"/>
              <w:left w:val="double" w:sz="6" w:space="0" w:color="auto"/>
              <w:bottom w:val="nil"/>
              <w:right w:val="single" w:sz="4" w:space="0" w:color="auto"/>
            </w:tcBorders>
            <w:vAlign w:val="center"/>
            <w:hideMark/>
          </w:tcPr>
          <w:p w:rsidR="0022314F" w:rsidRPr="0022314F" w:rsidRDefault="0022314F" w:rsidP="0022314F">
            <w:pPr>
              <w:rPr>
                <w:rFonts w:ascii="Arial Unicode" w:hAnsi="Arial Unicode" w:cs="Arial"/>
                <w:b/>
                <w:bCs/>
              </w:rPr>
            </w:pPr>
          </w:p>
        </w:tc>
      </w:tr>
      <w:tr w:rsidR="0022314F" w:rsidRPr="0022314F" w:rsidTr="0022314F">
        <w:trPr>
          <w:trHeight w:val="37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Խրամուղու քանդում II կարգի գրունտներում էքսկավատորով</w:t>
            </w:r>
          </w:p>
        </w:tc>
        <w:tc>
          <w:tcPr>
            <w:tcW w:w="1163" w:type="dxa"/>
            <w:tcBorders>
              <w:top w:val="single" w:sz="4" w:space="0" w:color="auto"/>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1000մ3</w:t>
            </w:r>
          </w:p>
        </w:tc>
        <w:tc>
          <w:tcPr>
            <w:tcW w:w="1097" w:type="dxa"/>
            <w:tcBorders>
              <w:top w:val="single" w:sz="4" w:space="0" w:color="auto"/>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0.11</w:t>
            </w:r>
          </w:p>
        </w:tc>
        <w:tc>
          <w:tcPr>
            <w:tcW w:w="1097" w:type="dxa"/>
            <w:tcBorders>
              <w:top w:val="single" w:sz="4" w:space="0" w:color="auto"/>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single" w:sz="4" w:space="0" w:color="auto"/>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22314F">
        <w:trPr>
          <w:trHeight w:val="450"/>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22314F">
        <w:trPr>
          <w:trHeight w:val="28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Խրամուղու քանդում IV կարգի գրունտներում էքսկավատորով</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1000մ3</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0.24</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22314F">
        <w:trPr>
          <w:trHeight w:val="315"/>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22314F">
        <w:trPr>
          <w:trHeight w:val="300"/>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3</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Խրամուղու քանդում II կարգի գրունտներում ձեռքով</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100մ3</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0.03</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22314F">
        <w:trPr>
          <w:trHeight w:val="360"/>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22314F">
        <w:trPr>
          <w:trHeight w:val="25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4</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Խրամուղու քանդում IV կարգի գրունտներում ձեռքով</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100մ3</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0.08</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22314F">
        <w:trPr>
          <w:trHeight w:val="255"/>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EC793D">
        <w:trPr>
          <w:trHeight w:val="360"/>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5</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Խողովակների տակ ավազե հիմքի իրականացում</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մ3</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86.00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EC793D">
        <w:trPr>
          <w:trHeight w:val="270"/>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114BF7">
        <w:trPr>
          <w:trHeight w:val="31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6</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 xml:space="preserve">III կարգի գրունտի ետլիցք  բուլդոզերով </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1000մ3</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0.26</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114BF7">
        <w:trPr>
          <w:trHeight w:val="90"/>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84495B">
        <w:trPr>
          <w:trHeight w:val="31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7</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II կարգի գրունտի բարձում էքսկավատորով  ավտոինքնաթափեր</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1000մ3</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0.09</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84495B">
        <w:trPr>
          <w:trHeight w:val="345"/>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C56D8C">
        <w:trPr>
          <w:trHeight w:val="37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8</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III կարգի գրունտի բարձում էքսկավատորով  ավտոինքնաթափեր</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1000մ3</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0.10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C56D8C">
        <w:trPr>
          <w:trHeight w:val="285"/>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D64E0C">
        <w:trPr>
          <w:trHeight w:val="31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9</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Տեղափոխում մինչև 10 կմ</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տ</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312.00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D64E0C">
        <w:trPr>
          <w:trHeight w:val="90"/>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39685A">
        <w:trPr>
          <w:trHeight w:val="31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10</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Տարածքի հարթեցում մեխանիզմով</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100մ2</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4.32</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39685A">
        <w:trPr>
          <w:trHeight w:val="135"/>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F30E52">
        <w:trPr>
          <w:trHeight w:val="330"/>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11</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ПЭ 80 SDR 17,6 Ø225x12,8 խողովակի տեղադրում խրամուղում</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մ</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240.00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F30E52">
        <w:trPr>
          <w:trHeight w:val="345"/>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AC37E6">
        <w:trPr>
          <w:trHeight w:val="300"/>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12</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ПЭ 80 SDR 17,6 Ø225x12,8 խողովակի մեխանիկական կտրում</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հատ</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48.00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AC37E6">
        <w:trPr>
          <w:trHeight w:val="330"/>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0F5F31">
        <w:trPr>
          <w:trHeight w:val="360"/>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13</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ПЭ 80 SDR 17,6 Ø225x12,8 խողովակի մեխանիկական կտրում</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հատ</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48.00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0F5F31">
        <w:trPr>
          <w:trHeight w:val="300"/>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AC6000">
        <w:trPr>
          <w:trHeight w:val="34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14</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ПЭ 80 SDR 17,6 Ø225x12,8 խողովակի կցվածքային եռակցում</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հատ</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28.00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AC6000">
        <w:trPr>
          <w:trHeight w:val="330"/>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22314F">
        <w:trPr>
          <w:trHeight w:val="25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lastRenderedPageBreak/>
              <w:t>15</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ПЭ 80 SDR 17,6 Ø225x12,8 խողովակի պնևմատիկ փորձարկում</w:t>
            </w:r>
          </w:p>
        </w:tc>
        <w:tc>
          <w:tcPr>
            <w:tcW w:w="1163" w:type="dxa"/>
            <w:tcBorders>
              <w:top w:val="single" w:sz="4" w:space="0" w:color="auto"/>
              <w:left w:val="nil"/>
              <w:bottom w:val="nil"/>
              <w:right w:val="single" w:sz="4" w:space="0" w:color="auto"/>
            </w:tcBorders>
            <w:shd w:val="clear" w:color="auto" w:fill="auto"/>
            <w:vAlign w:val="center"/>
            <w:hideMark/>
          </w:tcPr>
          <w:p w:rsidR="0022314F" w:rsidRPr="0022314F" w:rsidRDefault="0022314F" w:rsidP="0022314F">
            <w:pPr>
              <w:jc w:val="center"/>
              <w:rPr>
                <w:rFonts w:ascii="Arial Unicode" w:hAnsi="Arial Unicode" w:cs="Arial"/>
                <w:sz w:val="20"/>
                <w:szCs w:val="20"/>
              </w:rPr>
            </w:pPr>
            <w:r w:rsidRPr="0022314F">
              <w:rPr>
                <w:rFonts w:ascii="Arial Unicode" w:hAnsi="Arial Unicode" w:cs="Arial"/>
                <w:sz w:val="20"/>
                <w:szCs w:val="20"/>
              </w:rPr>
              <w:t>տեղամաս</w:t>
            </w:r>
          </w:p>
        </w:tc>
        <w:tc>
          <w:tcPr>
            <w:tcW w:w="1097" w:type="dxa"/>
            <w:tcBorders>
              <w:top w:val="single" w:sz="4" w:space="0" w:color="auto"/>
              <w:left w:val="nil"/>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2.00</w:t>
            </w:r>
          </w:p>
        </w:tc>
        <w:tc>
          <w:tcPr>
            <w:tcW w:w="1097" w:type="dxa"/>
            <w:tcBorders>
              <w:top w:val="single" w:sz="4" w:space="0" w:color="auto"/>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single" w:sz="4" w:space="0" w:color="auto"/>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067589">
        <w:trPr>
          <w:trHeight w:val="45"/>
        </w:trPr>
        <w:tc>
          <w:tcPr>
            <w:tcW w:w="478" w:type="dxa"/>
            <w:vMerge/>
            <w:tcBorders>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D952A4">
        <w:trPr>
          <w:trHeight w:val="300"/>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B20A80">
        <w:trPr>
          <w:trHeight w:val="31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16</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ПЭ 80 SDR 17,6 Ø225x12,8 խողովակի փչամաքրում</w:t>
            </w:r>
          </w:p>
        </w:tc>
        <w:tc>
          <w:tcPr>
            <w:tcW w:w="1163" w:type="dxa"/>
            <w:tcBorders>
              <w:top w:val="nil"/>
              <w:left w:val="nil"/>
              <w:bottom w:val="nil"/>
              <w:right w:val="single" w:sz="4" w:space="0" w:color="auto"/>
            </w:tcBorders>
            <w:shd w:val="clear" w:color="auto" w:fill="auto"/>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մ</w:t>
            </w:r>
          </w:p>
        </w:tc>
        <w:tc>
          <w:tcPr>
            <w:tcW w:w="1097" w:type="dxa"/>
            <w:tcBorders>
              <w:top w:val="nil"/>
              <w:left w:val="nil"/>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242.00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B20A80">
        <w:trPr>
          <w:trHeight w:val="375"/>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E92BB8">
        <w:trPr>
          <w:trHeight w:val="330"/>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17</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Չկազմազատվող միացություն "ՊԷ-պողպատ" Ø225/219</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հատ</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4.00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E92BB8">
        <w:trPr>
          <w:trHeight w:val="330"/>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9A35DA">
        <w:trPr>
          <w:trHeight w:val="28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18</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Չկազմազատվող միացություն "ՊԷ-պողպատ" Ø63/219</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հատ</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9A35DA">
        <w:trPr>
          <w:trHeight w:val="300"/>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254072">
        <w:trPr>
          <w:trHeight w:val="34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19</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Պողպատե ձևավոր մասերի տեղադրում (անկյունակ Ø219x8)</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տ</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0.040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254072">
        <w:trPr>
          <w:trHeight w:val="330"/>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E763FB">
        <w:trPr>
          <w:trHeight w:val="31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20</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Եռաբաշխիչ 225x225x63 (Спигот)</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հատ</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E763FB">
        <w:trPr>
          <w:trHeight w:val="120"/>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7272E5">
        <w:trPr>
          <w:trHeight w:val="31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21</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Պղնձե լարի տեղադրում 2,5-4,0մմ²</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մ</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240.00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7272E5">
        <w:trPr>
          <w:trHeight w:val="150"/>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BC6296">
        <w:trPr>
          <w:trHeight w:val="28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22</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Լարերի միացում ծայրապանակի միջոցով</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հատ</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BC6296">
        <w:trPr>
          <w:trHeight w:val="120"/>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547BEB">
        <w:trPr>
          <w:trHeight w:val="360"/>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23</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Տարբերիչ ցուցանակների տեղադրում</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հատ</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4.00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547BEB">
        <w:trPr>
          <w:trHeight w:val="90"/>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6E0D46">
        <w:trPr>
          <w:trHeight w:val="300"/>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24</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Բացահայտիչ ժապավենի փռում</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մ</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240.00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6E0D46">
        <w:trPr>
          <w:trHeight w:val="105"/>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3C57CD">
        <w:trPr>
          <w:trHeight w:val="31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25</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325x7մմ մետաղական պատյանի տեղադրում հողում</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մ</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1.50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3C57CD">
        <w:trPr>
          <w:trHeight w:val="289"/>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CF545C">
        <w:trPr>
          <w:trHeight w:val="34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26</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325մմ տրամագծի պողպատե խողովակների գերուժեղացված պոլիմերային հակակո-ռոզիոն մեկուսացում</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մ</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1.50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CF545C">
        <w:trPr>
          <w:trHeight w:val="540"/>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145466">
        <w:trPr>
          <w:trHeight w:val="300"/>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27</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Պատյանի եզրերի լցափակում բիտումով և ոլորաթելով</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հատ</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B34BD6">
        <w:trPr>
          <w:trHeight w:val="255"/>
        </w:trPr>
        <w:tc>
          <w:tcPr>
            <w:tcW w:w="478" w:type="dxa"/>
            <w:vMerge/>
            <w:tcBorders>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B34BD6">
        <w:trPr>
          <w:trHeight w:val="105"/>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985242">
        <w:trPr>
          <w:trHeight w:val="34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28</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Գործող գազատարի անջատում և խցափակում 200մմ տրամագծով</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հատ</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4.00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684072">
        <w:trPr>
          <w:trHeight w:val="270"/>
        </w:trPr>
        <w:tc>
          <w:tcPr>
            <w:tcW w:w="478" w:type="dxa"/>
            <w:vMerge/>
            <w:tcBorders>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684072">
        <w:trPr>
          <w:trHeight w:val="90"/>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5C2146">
        <w:trPr>
          <w:trHeight w:val="28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29</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Գործող գազատարի անջատում և խցափակում 50մմ տրամագծով</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հատ</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604BB7">
        <w:trPr>
          <w:trHeight w:val="255"/>
        </w:trPr>
        <w:tc>
          <w:tcPr>
            <w:tcW w:w="478" w:type="dxa"/>
            <w:vMerge/>
            <w:tcBorders>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604BB7">
        <w:trPr>
          <w:trHeight w:val="105"/>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F426AD">
        <w:trPr>
          <w:trHeight w:val="34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31</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Ներքին գործող գազատարի կտրում 300մմ տրամագծով</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հատ</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4.00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F426AD">
        <w:trPr>
          <w:trHeight w:val="255"/>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EA7971">
        <w:trPr>
          <w:trHeight w:val="40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32</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Ներքին գործող գազատարի կտրում 50մմ տրամագծով</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հատ</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EA7971">
        <w:trPr>
          <w:trHeight w:val="285"/>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r w:rsidRPr="0022314F">
              <w:rPr>
                <w:rFonts w:ascii="Arial" w:hAnsi="Arial" w:cs="Arial"/>
                <w:sz w:val="22"/>
                <w:szCs w:val="22"/>
              </w:rPr>
              <w:t> </w:t>
            </w:r>
          </w:p>
        </w:tc>
      </w:tr>
      <w:tr w:rsidR="0022314F" w:rsidRPr="0022314F" w:rsidTr="0022314F">
        <w:trPr>
          <w:trHeight w:val="34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b/>
                <w:bCs/>
              </w:rPr>
            </w:pPr>
            <w:r w:rsidRPr="0022314F">
              <w:rPr>
                <w:rFonts w:ascii="Arial" w:hAnsi="Arial" w:cs="Arial"/>
                <w:b/>
                <w:bCs/>
                <w:sz w:val="22"/>
                <w:szCs w:val="22"/>
              </w:rPr>
              <w:t> </w:t>
            </w:r>
          </w:p>
        </w:tc>
        <w:tc>
          <w:tcPr>
            <w:tcW w:w="4584"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rPr>
                <w:rFonts w:ascii="Arial Unicode" w:hAnsi="Arial Unicode" w:cs="Arial"/>
                <w:b/>
                <w:bCs/>
              </w:rPr>
            </w:pPr>
            <w:r w:rsidRPr="0022314F">
              <w:rPr>
                <w:rFonts w:ascii="Arial Unicode" w:hAnsi="Arial Unicode" w:cs="Arial"/>
                <w:b/>
                <w:bCs/>
                <w:sz w:val="22"/>
                <w:szCs w:val="22"/>
              </w:rPr>
              <w:t>Ընդամենը</w:t>
            </w: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b/>
                <w:bCs/>
              </w:rPr>
            </w:pPr>
            <w:r w:rsidRPr="0022314F">
              <w:rPr>
                <w:rFonts w:ascii="Arial" w:hAnsi="Arial" w:cs="Arial"/>
                <w:b/>
                <w:bCs/>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b/>
                <w:bCs/>
              </w:rPr>
            </w:pPr>
            <w:r w:rsidRPr="0022314F">
              <w:rPr>
                <w:rFonts w:ascii="Arial" w:hAnsi="Arial" w:cs="Arial"/>
                <w:b/>
                <w:bCs/>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b/>
                <w:bCs/>
              </w:rPr>
            </w:pPr>
            <w:r w:rsidRPr="0022314F">
              <w:rPr>
                <w:rFonts w:ascii="Arial" w:hAnsi="Arial" w:cs="Arial"/>
                <w:b/>
                <w:bCs/>
                <w:sz w:val="22"/>
                <w:szCs w:val="22"/>
              </w:rPr>
              <w:t> </w:t>
            </w:r>
          </w:p>
        </w:tc>
        <w:tc>
          <w:tcPr>
            <w:tcW w:w="1350" w:type="dxa"/>
            <w:tcBorders>
              <w:top w:val="nil"/>
              <w:left w:val="nil"/>
              <w:bottom w:val="single" w:sz="4" w:space="0" w:color="auto"/>
              <w:right w:val="double" w:sz="6" w:space="0" w:color="auto"/>
            </w:tcBorders>
            <w:shd w:val="clear" w:color="auto" w:fill="auto"/>
            <w:noWrap/>
            <w:vAlign w:val="center"/>
            <w:hideMark/>
          </w:tcPr>
          <w:p w:rsidR="0022314F" w:rsidRPr="0022314F" w:rsidRDefault="0022314F" w:rsidP="0022314F">
            <w:pPr>
              <w:jc w:val="right"/>
              <w:rPr>
                <w:rFonts w:ascii="Arial Unicode" w:hAnsi="Arial Unicode" w:cs="Arial"/>
                <w:b/>
                <w:bCs/>
              </w:rPr>
            </w:pPr>
          </w:p>
        </w:tc>
      </w:tr>
      <w:tr w:rsidR="0022314F" w:rsidRPr="0022314F" w:rsidTr="0022314F">
        <w:trPr>
          <w:trHeight w:val="34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tcBorders>
              <w:top w:val="single" w:sz="4" w:space="0" w:color="auto"/>
              <w:left w:val="nil"/>
              <w:bottom w:val="single" w:sz="4" w:space="0" w:color="auto"/>
              <w:right w:val="single" w:sz="4" w:space="0" w:color="auto"/>
            </w:tcBorders>
            <w:shd w:val="clear" w:color="auto" w:fill="auto"/>
            <w:noWrap/>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Շահույթ</w:t>
            </w: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nil"/>
              <w:bottom w:val="single" w:sz="4" w:space="0" w:color="auto"/>
              <w:right w:val="double" w:sz="6" w:space="0" w:color="auto"/>
            </w:tcBorders>
            <w:shd w:val="clear" w:color="auto" w:fill="auto"/>
            <w:noWrap/>
            <w:vAlign w:val="center"/>
            <w:hideMark/>
          </w:tcPr>
          <w:p w:rsidR="0022314F" w:rsidRPr="0022314F" w:rsidRDefault="0022314F" w:rsidP="0022314F">
            <w:pPr>
              <w:jc w:val="right"/>
              <w:rPr>
                <w:rFonts w:ascii="Arial Unicode" w:hAnsi="Arial Unicode" w:cs="Arial"/>
              </w:rPr>
            </w:pPr>
          </w:p>
        </w:tc>
      </w:tr>
      <w:tr w:rsidR="0022314F" w:rsidRPr="0022314F" w:rsidTr="0022314F">
        <w:trPr>
          <w:trHeight w:val="34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Ընդամենը</w:t>
            </w: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0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single" w:sz="4" w:space="0" w:color="auto"/>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single" w:sz="4" w:space="0" w:color="auto"/>
              <w:left w:val="nil"/>
              <w:bottom w:val="single" w:sz="4" w:space="0" w:color="auto"/>
              <w:right w:val="double" w:sz="6" w:space="0" w:color="auto"/>
            </w:tcBorders>
            <w:shd w:val="clear" w:color="auto" w:fill="auto"/>
            <w:noWrap/>
            <w:vAlign w:val="center"/>
            <w:hideMark/>
          </w:tcPr>
          <w:p w:rsidR="0022314F" w:rsidRPr="0022314F" w:rsidRDefault="0022314F" w:rsidP="0022314F">
            <w:pPr>
              <w:jc w:val="right"/>
              <w:rPr>
                <w:rFonts w:ascii="Arial Unicode" w:hAnsi="Arial Unicode" w:cs="Arial"/>
              </w:rPr>
            </w:pPr>
          </w:p>
        </w:tc>
      </w:tr>
      <w:tr w:rsidR="0022314F" w:rsidRPr="0022314F" w:rsidTr="0022314F">
        <w:trPr>
          <w:trHeight w:val="34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ԱԱՀ</w:t>
            </w: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20.00%</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nil"/>
              <w:bottom w:val="single" w:sz="4" w:space="0" w:color="auto"/>
              <w:right w:val="double" w:sz="6" w:space="0" w:color="auto"/>
            </w:tcBorders>
            <w:shd w:val="clear" w:color="auto" w:fill="auto"/>
            <w:noWrap/>
            <w:vAlign w:val="center"/>
            <w:hideMark/>
          </w:tcPr>
          <w:p w:rsidR="0022314F" w:rsidRPr="0022314F" w:rsidRDefault="0022314F" w:rsidP="0022314F">
            <w:pPr>
              <w:jc w:val="right"/>
              <w:rPr>
                <w:rFonts w:ascii="Arial Unicode" w:hAnsi="Arial Unicode" w:cs="Arial"/>
              </w:rPr>
            </w:pPr>
          </w:p>
        </w:tc>
      </w:tr>
      <w:tr w:rsidR="0022314F" w:rsidRPr="0022314F" w:rsidTr="0022314F">
        <w:trPr>
          <w:trHeight w:val="34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Ընդամենը</w:t>
            </w:r>
          </w:p>
        </w:tc>
        <w:tc>
          <w:tcPr>
            <w:tcW w:w="1163" w:type="dxa"/>
            <w:tcBorders>
              <w:top w:val="single" w:sz="4" w:space="0" w:color="auto"/>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097" w:type="dxa"/>
            <w:tcBorders>
              <w:top w:val="single" w:sz="4" w:space="0" w:color="auto"/>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single" w:sz="4" w:space="0" w:color="auto"/>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single" w:sz="4" w:space="0" w:color="auto"/>
              <w:left w:val="nil"/>
              <w:bottom w:val="nil"/>
              <w:right w:val="double" w:sz="6" w:space="0" w:color="auto"/>
            </w:tcBorders>
            <w:shd w:val="clear" w:color="auto" w:fill="auto"/>
            <w:noWrap/>
            <w:vAlign w:val="center"/>
            <w:hideMark/>
          </w:tcPr>
          <w:p w:rsidR="0022314F" w:rsidRPr="0022314F" w:rsidRDefault="0022314F" w:rsidP="0022314F">
            <w:pPr>
              <w:jc w:val="right"/>
              <w:rPr>
                <w:rFonts w:ascii="Arial Unicode" w:hAnsi="Arial Unicode" w:cs="Arial"/>
              </w:rPr>
            </w:pPr>
          </w:p>
        </w:tc>
      </w:tr>
      <w:tr w:rsidR="0022314F" w:rsidRPr="0022314F" w:rsidTr="0022314F">
        <w:trPr>
          <w:trHeight w:val="345"/>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right"/>
              <w:rPr>
                <w:rFonts w:ascii="Arial Unicode" w:hAnsi="Arial Unicode" w:cs="Arial"/>
                <w:b/>
                <w:bCs/>
              </w:rPr>
            </w:pPr>
            <w:r w:rsidRPr="0022314F">
              <w:rPr>
                <w:rFonts w:ascii="Arial" w:hAnsi="Arial" w:cs="Arial"/>
                <w:b/>
                <w:bCs/>
                <w:sz w:val="22"/>
                <w:szCs w:val="22"/>
              </w:rPr>
              <w:t> </w:t>
            </w:r>
          </w:p>
        </w:tc>
        <w:tc>
          <w:tcPr>
            <w:tcW w:w="4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rPr>
                <w:rFonts w:ascii="Arial Unicode" w:hAnsi="Arial Unicode" w:cs="Arial"/>
                <w:b/>
                <w:bCs/>
              </w:rPr>
            </w:pPr>
            <w:r w:rsidRPr="0022314F">
              <w:rPr>
                <w:rFonts w:ascii="Arial Unicode" w:hAnsi="Arial Unicode" w:cs="Arial"/>
                <w:b/>
                <w:bCs/>
                <w:sz w:val="22"/>
                <w:szCs w:val="22"/>
              </w:rPr>
              <w:t>Ընդամենը ըստ բաժնի</w:t>
            </w:r>
          </w:p>
        </w:tc>
        <w:tc>
          <w:tcPr>
            <w:tcW w:w="1163" w:type="dxa"/>
            <w:tcBorders>
              <w:top w:val="double" w:sz="6" w:space="0" w:color="auto"/>
              <w:left w:val="nil"/>
              <w:bottom w:val="double" w:sz="6" w:space="0" w:color="auto"/>
              <w:right w:val="nil"/>
            </w:tcBorders>
            <w:shd w:val="clear" w:color="auto" w:fill="auto"/>
            <w:noWrap/>
            <w:vAlign w:val="center"/>
            <w:hideMark/>
          </w:tcPr>
          <w:p w:rsidR="0022314F" w:rsidRPr="0022314F" w:rsidRDefault="0022314F" w:rsidP="0022314F">
            <w:pPr>
              <w:jc w:val="right"/>
              <w:rPr>
                <w:rFonts w:ascii="Arial Unicode" w:hAnsi="Arial Unicode" w:cs="Arial"/>
                <w:b/>
                <w:bCs/>
              </w:rPr>
            </w:pPr>
            <w:r w:rsidRPr="0022314F">
              <w:rPr>
                <w:rFonts w:ascii="Arial" w:hAnsi="Arial" w:cs="Arial"/>
                <w:b/>
                <w:bCs/>
                <w:sz w:val="22"/>
                <w:szCs w:val="22"/>
              </w:rPr>
              <w:t> </w:t>
            </w:r>
          </w:p>
        </w:tc>
        <w:tc>
          <w:tcPr>
            <w:tcW w:w="1097" w:type="dxa"/>
            <w:tcBorders>
              <w:top w:val="double" w:sz="6" w:space="0" w:color="auto"/>
              <w:left w:val="single" w:sz="4" w:space="0" w:color="auto"/>
              <w:bottom w:val="double" w:sz="6" w:space="0" w:color="auto"/>
              <w:right w:val="single" w:sz="4" w:space="0" w:color="auto"/>
            </w:tcBorders>
            <w:shd w:val="clear" w:color="auto" w:fill="auto"/>
            <w:noWrap/>
            <w:vAlign w:val="center"/>
            <w:hideMark/>
          </w:tcPr>
          <w:p w:rsidR="0022314F" w:rsidRPr="0022314F" w:rsidRDefault="0022314F" w:rsidP="0022314F">
            <w:pPr>
              <w:jc w:val="right"/>
              <w:rPr>
                <w:rFonts w:ascii="Arial Unicode" w:hAnsi="Arial Unicode" w:cs="Arial"/>
                <w:b/>
                <w:bCs/>
              </w:rPr>
            </w:pPr>
            <w:r w:rsidRPr="0022314F">
              <w:rPr>
                <w:rFonts w:ascii="Arial" w:hAnsi="Arial" w:cs="Arial"/>
                <w:b/>
                <w:bCs/>
                <w:sz w:val="22"/>
                <w:szCs w:val="22"/>
              </w:rPr>
              <w:t> </w:t>
            </w:r>
          </w:p>
        </w:tc>
        <w:tc>
          <w:tcPr>
            <w:tcW w:w="1097" w:type="dxa"/>
            <w:tcBorders>
              <w:top w:val="double" w:sz="6" w:space="0" w:color="auto"/>
              <w:left w:val="nil"/>
              <w:bottom w:val="double" w:sz="6" w:space="0" w:color="auto"/>
              <w:right w:val="nil"/>
            </w:tcBorders>
            <w:shd w:val="clear" w:color="auto" w:fill="auto"/>
            <w:noWrap/>
            <w:vAlign w:val="center"/>
            <w:hideMark/>
          </w:tcPr>
          <w:p w:rsidR="0022314F" w:rsidRPr="0022314F" w:rsidRDefault="0022314F" w:rsidP="0022314F">
            <w:pPr>
              <w:jc w:val="right"/>
              <w:rPr>
                <w:rFonts w:ascii="Arial Unicode" w:hAnsi="Arial Unicode" w:cs="Arial"/>
                <w:b/>
                <w:bCs/>
              </w:rPr>
            </w:pPr>
            <w:r w:rsidRPr="0022314F">
              <w:rPr>
                <w:rFonts w:ascii="Arial" w:hAnsi="Arial" w:cs="Arial"/>
                <w:b/>
                <w:bCs/>
                <w:sz w:val="22"/>
                <w:szCs w:val="22"/>
              </w:rPr>
              <w:t> </w:t>
            </w:r>
          </w:p>
        </w:tc>
        <w:tc>
          <w:tcPr>
            <w:tcW w:w="1350" w:type="dxa"/>
            <w:tcBorders>
              <w:top w:val="double" w:sz="6" w:space="0" w:color="auto"/>
              <w:left w:val="nil"/>
              <w:bottom w:val="double" w:sz="6" w:space="0" w:color="auto"/>
              <w:right w:val="double" w:sz="6" w:space="0" w:color="auto"/>
            </w:tcBorders>
            <w:shd w:val="clear" w:color="auto" w:fill="auto"/>
            <w:noWrap/>
            <w:vAlign w:val="center"/>
            <w:hideMark/>
          </w:tcPr>
          <w:p w:rsidR="0022314F" w:rsidRPr="0022314F" w:rsidRDefault="0022314F" w:rsidP="0022314F">
            <w:pPr>
              <w:jc w:val="right"/>
              <w:rPr>
                <w:rFonts w:ascii="Arial Unicode" w:hAnsi="Arial Unicode" w:cs="Arial"/>
                <w:b/>
                <w:bCs/>
              </w:rPr>
            </w:pPr>
          </w:p>
        </w:tc>
      </w:tr>
      <w:tr w:rsidR="0022314F" w:rsidRPr="0022314F" w:rsidTr="0022314F">
        <w:trPr>
          <w:trHeight w:val="276"/>
        </w:trPr>
        <w:tc>
          <w:tcPr>
            <w:tcW w:w="9769"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rPr>
                <w:rFonts w:ascii="Arial Unicode" w:hAnsi="Arial Unicode" w:cs="Arial"/>
                <w:b/>
                <w:bCs/>
              </w:rPr>
            </w:pPr>
            <w:r w:rsidRPr="0022314F">
              <w:rPr>
                <w:rFonts w:ascii="Arial Unicode" w:hAnsi="Arial Unicode" w:cs="Arial"/>
                <w:b/>
                <w:bCs/>
                <w:sz w:val="22"/>
                <w:szCs w:val="22"/>
              </w:rPr>
              <w:t>Մեկուսիչ ծածկույթի վերանորոգում</w:t>
            </w:r>
          </w:p>
        </w:tc>
      </w:tr>
      <w:tr w:rsidR="0022314F" w:rsidRPr="0022314F" w:rsidTr="0022314F">
        <w:trPr>
          <w:trHeight w:val="276"/>
        </w:trPr>
        <w:tc>
          <w:tcPr>
            <w:tcW w:w="9769" w:type="dxa"/>
            <w:gridSpan w:val="6"/>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b/>
                <w:bCs/>
              </w:rPr>
            </w:pPr>
          </w:p>
        </w:tc>
      </w:tr>
      <w:tr w:rsidR="0022314F" w:rsidRPr="0022314F" w:rsidTr="0022314F">
        <w:trPr>
          <w:trHeight w:val="330"/>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34</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 xml:space="preserve">Խրամուղու քանդում ձեռքով IV կարգի </w:t>
            </w:r>
            <w:r w:rsidRPr="0022314F">
              <w:rPr>
                <w:rFonts w:ascii="Arial Unicode" w:hAnsi="Arial Unicode" w:cs="Arial"/>
                <w:sz w:val="22"/>
                <w:szCs w:val="22"/>
              </w:rPr>
              <w:lastRenderedPageBreak/>
              <w:t>գրունտներում</w:t>
            </w:r>
          </w:p>
        </w:tc>
        <w:tc>
          <w:tcPr>
            <w:tcW w:w="1163" w:type="dxa"/>
            <w:tcBorders>
              <w:top w:val="single" w:sz="4" w:space="0" w:color="auto"/>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lastRenderedPageBreak/>
              <w:t>100մ3</w:t>
            </w:r>
          </w:p>
        </w:tc>
        <w:tc>
          <w:tcPr>
            <w:tcW w:w="1097" w:type="dxa"/>
            <w:tcBorders>
              <w:top w:val="single" w:sz="4" w:space="0" w:color="auto"/>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0.42</w:t>
            </w:r>
          </w:p>
        </w:tc>
        <w:tc>
          <w:tcPr>
            <w:tcW w:w="1097" w:type="dxa"/>
            <w:tcBorders>
              <w:top w:val="single" w:sz="4" w:space="0" w:color="auto"/>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single" w:sz="4" w:space="0" w:color="auto"/>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22314F">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w:hAnsi="Arial" w:cs="Arial"/>
                <w:sz w:val="22"/>
                <w:szCs w:val="22"/>
              </w:rPr>
              <w:lastRenderedPageBreak/>
              <w:t> </w:t>
            </w: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007664">
        <w:trPr>
          <w:trHeight w:val="330"/>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lastRenderedPageBreak/>
              <w:t>35</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Խրամուղու քանդում ձեռքով II կարգի գրունտներում</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100մ3</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0.28</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007664">
        <w:trPr>
          <w:trHeight w:val="255"/>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432F14">
        <w:trPr>
          <w:trHeight w:val="315"/>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36</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Հին մեկուսիչ ծածկույթի քանդում</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մ</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15.00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432F14">
        <w:trPr>
          <w:trHeight w:val="90"/>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C308E1">
        <w:trPr>
          <w:trHeight w:val="360"/>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37</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Խողովակի մակերևույթների մաքրում խոզանակներով</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մ2</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15.00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C308E1">
        <w:trPr>
          <w:trHeight w:val="255"/>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0334C3">
        <w:trPr>
          <w:trHeight w:val="390"/>
        </w:trPr>
        <w:tc>
          <w:tcPr>
            <w:tcW w:w="478" w:type="dxa"/>
            <w:vMerge w:val="restart"/>
            <w:tcBorders>
              <w:top w:val="single" w:sz="4" w:space="0" w:color="auto"/>
              <w:left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38</w:t>
            </w:r>
          </w:p>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Խողովակների գերուժեղացված բիտում-պոլիմերային հակակոռոզիոն մեկուսացում</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մ</w:t>
            </w: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21.00</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nil"/>
              <w:right w:val="double" w:sz="6" w:space="0" w:color="auto"/>
            </w:tcBorders>
            <w:shd w:val="clear" w:color="auto" w:fill="auto"/>
            <w:noWrap/>
            <w:vAlign w:val="center"/>
            <w:hideMark/>
          </w:tcPr>
          <w:p w:rsidR="0022314F" w:rsidRPr="0022314F" w:rsidRDefault="0022314F" w:rsidP="0022314F">
            <w:pPr>
              <w:jc w:val="center"/>
              <w:rPr>
                <w:rFonts w:ascii="Arial Unicode" w:hAnsi="Arial Unicode" w:cs="Arial"/>
              </w:rPr>
            </w:pPr>
          </w:p>
        </w:tc>
      </w:tr>
      <w:tr w:rsidR="0022314F" w:rsidRPr="0022314F" w:rsidTr="000334C3">
        <w:trPr>
          <w:trHeight w:val="375"/>
        </w:trPr>
        <w:tc>
          <w:tcPr>
            <w:tcW w:w="478" w:type="dxa"/>
            <w:vMerge/>
            <w:tcBorders>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p>
        </w:tc>
        <w:tc>
          <w:tcPr>
            <w:tcW w:w="4584" w:type="dxa"/>
            <w:vMerge/>
            <w:tcBorders>
              <w:top w:val="single" w:sz="4" w:space="0" w:color="auto"/>
              <w:left w:val="single" w:sz="4" w:space="0" w:color="auto"/>
              <w:bottom w:val="single" w:sz="4" w:space="0" w:color="auto"/>
              <w:right w:val="single" w:sz="4" w:space="0" w:color="auto"/>
            </w:tcBorders>
            <w:vAlign w:val="center"/>
            <w:hideMark/>
          </w:tcPr>
          <w:p w:rsidR="0022314F" w:rsidRPr="0022314F" w:rsidRDefault="0022314F" w:rsidP="0022314F">
            <w:pPr>
              <w:rPr>
                <w:rFonts w:ascii="Arial Unicode" w:hAnsi="Arial Unicode" w:cs="Arial"/>
              </w:rPr>
            </w:pP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single" w:sz="4" w:space="0" w:color="auto"/>
              <w:bottom w:val="single" w:sz="4" w:space="0" w:color="auto"/>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22314F">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b/>
                <w:bCs/>
              </w:rPr>
            </w:pPr>
            <w:r w:rsidRPr="0022314F">
              <w:rPr>
                <w:rFonts w:ascii="Arial" w:hAnsi="Arial" w:cs="Arial"/>
                <w:b/>
                <w:bCs/>
                <w:sz w:val="22"/>
                <w:szCs w:val="22"/>
              </w:rPr>
              <w:t> </w:t>
            </w:r>
          </w:p>
        </w:tc>
        <w:tc>
          <w:tcPr>
            <w:tcW w:w="4584"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rPr>
                <w:rFonts w:ascii="Arial Unicode" w:hAnsi="Arial Unicode" w:cs="Arial"/>
                <w:b/>
                <w:bCs/>
              </w:rPr>
            </w:pPr>
            <w:r w:rsidRPr="0022314F">
              <w:rPr>
                <w:rFonts w:ascii="Arial Unicode" w:hAnsi="Arial Unicode" w:cs="Arial"/>
                <w:b/>
                <w:bCs/>
                <w:sz w:val="22"/>
                <w:szCs w:val="22"/>
              </w:rPr>
              <w:t>Ընդամենը</w:t>
            </w: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b/>
                <w:bCs/>
              </w:rPr>
            </w:pPr>
            <w:r w:rsidRPr="0022314F">
              <w:rPr>
                <w:rFonts w:ascii="Arial" w:hAnsi="Arial" w:cs="Arial"/>
                <w:b/>
                <w:bCs/>
                <w:sz w:val="22"/>
                <w:szCs w:val="22"/>
              </w:rPr>
              <w:t> </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b/>
                <w:bCs/>
              </w:rPr>
            </w:pPr>
            <w:r w:rsidRPr="0022314F">
              <w:rPr>
                <w:rFonts w:ascii="Arial" w:hAnsi="Arial" w:cs="Arial"/>
                <w:b/>
                <w:bCs/>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b/>
                <w:bCs/>
              </w:rPr>
            </w:pPr>
          </w:p>
        </w:tc>
        <w:tc>
          <w:tcPr>
            <w:tcW w:w="1350" w:type="dxa"/>
            <w:tcBorders>
              <w:top w:val="nil"/>
              <w:left w:val="nil"/>
              <w:bottom w:val="single" w:sz="4" w:space="0" w:color="auto"/>
              <w:right w:val="double" w:sz="6" w:space="0" w:color="auto"/>
            </w:tcBorders>
            <w:shd w:val="clear" w:color="auto" w:fill="auto"/>
            <w:noWrap/>
            <w:vAlign w:val="center"/>
            <w:hideMark/>
          </w:tcPr>
          <w:p w:rsidR="0022314F" w:rsidRPr="0022314F" w:rsidRDefault="0022314F" w:rsidP="0022314F">
            <w:pPr>
              <w:jc w:val="right"/>
              <w:rPr>
                <w:rFonts w:ascii="Arial Unicode" w:hAnsi="Arial Unicode" w:cs="Arial"/>
                <w:b/>
                <w:bCs/>
              </w:rPr>
            </w:pPr>
          </w:p>
        </w:tc>
      </w:tr>
      <w:tr w:rsidR="0022314F" w:rsidRPr="0022314F" w:rsidTr="0022314F">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tcBorders>
              <w:top w:val="single" w:sz="4" w:space="0" w:color="auto"/>
              <w:left w:val="nil"/>
              <w:bottom w:val="single" w:sz="4" w:space="0" w:color="auto"/>
              <w:right w:val="single" w:sz="4" w:space="0" w:color="auto"/>
            </w:tcBorders>
            <w:shd w:val="clear" w:color="auto" w:fill="auto"/>
            <w:noWrap/>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Շահույթ</w:t>
            </w: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nil"/>
              <w:bottom w:val="single" w:sz="4" w:space="0" w:color="auto"/>
              <w:right w:val="double" w:sz="6" w:space="0" w:color="auto"/>
            </w:tcBorders>
            <w:shd w:val="clear" w:color="auto" w:fill="auto"/>
            <w:noWrap/>
            <w:vAlign w:val="center"/>
            <w:hideMark/>
          </w:tcPr>
          <w:p w:rsidR="0022314F" w:rsidRPr="0022314F" w:rsidRDefault="0022314F" w:rsidP="0022314F">
            <w:pPr>
              <w:jc w:val="right"/>
              <w:rPr>
                <w:rFonts w:ascii="Arial Unicode" w:hAnsi="Arial Unicode" w:cs="Arial"/>
              </w:rPr>
            </w:pPr>
          </w:p>
        </w:tc>
      </w:tr>
      <w:tr w:rsidR="0022314F" w:rsidRPr="0022314F" w:rsidTr="0022314F">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Ընդամենը</w:t>
            </w:r>
          </w:p>
        </w:tc>
        <w:tc>
          <w:tcPr>
            <w:tcW w:w="1163" w:type="dxa"/>
            <w:tcBorders>
              <w:top w:val="single" w:sz="4" w:space="0" w:color="auto"/>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0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single" w:sz="4" w:space="0" w:color="auto"/>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single" w:sz="4" w:space="0" w:color="auto"/>
              <w:left w:val="nil"/>
              <w:bottom w:val="single" w:sz="4" w:space="0" w:color="auto"/>
              <w:right w:val="double" w:sz="6" w:space="0" w:color="auto"/>
            </w:tcBorders>
            <w:shd w:val="clear" w:color="auto" w:fill="auto"/>
            <w:noWrap/>
            <w:vAlign w:val="center"/>
            <w:hideMark/>
          </w:tcPr>
          <w:p w:rsidR="0022314F" w:rsidRPr="0022314F" w:rsidRDefault="0022314F" w:rsidP="0022314F">
            <w:pPr>
              <w:jc w:val="right"/>
              <w:rPr>
                <w:rFonts w:ascii="Arial Unicode" w:hAnsi="Arial Unicode" w:cs="Arial"/>
              </w:rPr>
            </w:pPr>
          </w:p>
        </w:tc>
      </w:tr>
      <w:tr w:rsidR="0022314F" w:rsidRPr="0022314F" w:rsidTr="0022314F">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ԱԱՀ</w:t>
            </w:r>
          </w:p>
        </w:tc>
        <w:tc>
          <w:tcPr>
            <w:tcW w:w="1163" w:type="dxa"/>
            <w:tcBorders>
              <w:top w:val="single" w:sz="4" w:space="0" w:color="auto"/>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20.00%</w:t>
            </w:r>
          </w:p>
        </w:tc>
        <w:tc>
          <w:tcPr>
            <w:tcW w:w="10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single" w:sz="4" w:space="0" w:color="auto"/>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single" w:sz="4" w:space="0" w:color="auto"/>
              <w:left w:val="nil"/>
              <w:bottom w:val="single" w:sz="4" w:space="0" w:color="auto"/>
              <w:right w:val="double" w:sz="6" w:space="0" w:color="auto"/>
            </w:tcBorders>
            <w:shd w:val="clear" w:color="auto" w:fill="auto"/>
            <w:noWrap/>
            <w:vAlign w:val="center"/>
            <w:hideMark/>
          </w:tcPr>
          <w:p w:rsidR="0022314F" w:rsidRPr="0022314F" w:rsidRDefault="0022314F" w:rsidP="0022314F">
            <w:pPr>
              <w:jc w:val="right"/>
              <w:rPr>
                <w:rFonts w:ascii="Arial Unicode" w:hAnsi="Arial Unicode" w:cs="Arial"/>
              </w:rPr>
            </w:pPr>
          </w:p>
        </w:tc>
      </w:tr>
      <w:tr w:rsidR="0022314F" w:rsidRPr="0022314F" w:rsidTr="0022314F">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Ընդամենը</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nil"/>
              <w:bottom w:val="nil"/>
              <w:right w:val="double" w:sz="6" w:space="0" w:color="auto"/>
            </w:tcBorders>
            <w:shd w:val="clear" w:color="auto" w:fill="auto"/>
            <w:noWrap/>
            <w:vAlign w:val="center"/>
            <w:hideMark/>
          </w:tcPr>
          <w:p w:rsidR="0022314F" w:rsidRPr="0022314F" w:rsidRDefault="0022314F" w:rsidP="0022314F">
            <w:pPr>
              <w:jc w:val="right"/>
              <w:rPr>
                <w:rFonts w:ascii="Arial Unicode" w:hAnsi="Arial Unicode" w:cs="Arial"/>
              </w:rPr>
            </w:pPr>
          </w:p>
        </w:tc>
      </w:tr>
      <w:tr w:rsidR="0022314F" w:rsidRPr="0022314F" w:rsidTr="0022314F">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right"/>
              <w:rPr>
                <w:rFonts w:ascii="Arial Unicode" w:hAnsi="Arial Unicode" w:cs="Arial"/>
                <w:b/>
                <w:bCs/>
              </w:rPr>
            </w:pPr>
            <w:r w:rsidRPr="0022314F">
              <w:rPr>
                <w:rFonts w:ascii="Arial" w:hAnsi="Arial" w:cs="Arial"/>
                <w:b/>
                <w:bCs/>
                <w:sz w:val="22"/>
                <w:szCs w:val="22"/>
              </w:rPr>
              <w:t> </w:t>
            </w:r>
          </w:p>
        </w:tc>
        <w:tc>
          <w:tcPr>
            <w:tcW w:w="4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jc w:val="right"/>
              <w:rPr>
                <w:rFonts w:ascii="Arial Unicode" w:hAnsi="Arial Unicode" w:cs="Arial"/>
                <w:b/>
                <w:bCs/>
              </w:rPr>
            </w:pPr>
            <w:r w:rsidRPr="0022314F">
              <w:rPr>
                <w:rFonts w:ascii="Arial Unicode" w:hAnsi="Arial Unicode" w:cs="Arial"/>
                <w:b/>
                <w:bCs/>
                <w:sz w:val="22"/>
                <w:szCs w:val="22"/>
              </w:rPr>
              <w:t>Ընդամենը ըստ բաժնի</w:t>
            </w:r>
          </w:p>
        </w:tc>
        <w:tc>
          <w:tcPr>
            <w:tcW w:w="1163" w:type="dxa"/>
            <w:tcBorders>
              <w:top w:val="double" w:sz="6" w:space="0" w:color="auto"/>
              <w:left w:val="nil"/>
              <w:bottom w:val="double" w:sz="6" w:space="0" w:color="auto"/>
              <w:right w:val="nil"/>
            </w:tcBorders>
            <w:shd w:val="clear" w:color="auto" w:fill="auto"/>
            <w:noWrap/>
            <w:vAlign w:val="center"/>
            <w:hideMark/>
          </w:tcPr>
          <w:p w:rsidR="0022314F" w:rsidRPr="0022314F" w:rsidRDefault="0022314F" w:rsidP="0022314F">
            <w:pPr>
              <w:jc w:val="right"/>
              <w:rPr>
                <w:rFonts w:ascii="Arial Unicode" w:hAnsi="Arial Unicode" w:cs="Arial"/>
                <w:b/>
                <w:bCs/>
              </w:rPr>
            </w:pPr>
            <w:r w:rsidRPr="0022314F">
              <w:rPr>
                <w:rFonts w:ascii="Arial" w:hAnsi="Arial" w:cs="Arial"/>
                <w:b/>
                <w:bCs/>
                <w:sz w:val="22"/>
                <w:szCs w:val="22"/>
              </w:rPr>
              <w:t> </w:t>
            </w:r>
          </w:p>
        </w:tc>
        <w:tc>
          <w:tcPr>
            <w:tcW w:w="1097" w:type="dxa"/>
            <w:tcBorders>
              <w:top w:val="double" w:sz="6" w:space="0" w:color="auto"/>
              <w:left w:val="single" w:sz="4" w:space="0" w:color="auto"/>
              <w:bottom w:val="double" w:sz="6" w:space="0" w:color="auto"/>
              <w:right w:val="single" w:sz="4" w:space="0" w:color="auto"/>
            </w:tcBorders>
            <w:shd w:val="clear" w:color="auto" w:fill="auto"/>
            <w:noWrap/>
            <w:vAlign w:val="center"/>
            <w:hideMark/>
          </w:tcPr>
          <w:p w:rsidR="0022314F" w:rsidRPr="0022314F" w:rsidRDefault="0022314F" w:rsidP="0022314F">
            <w:pPr>
              <w:jc w:val="right"/>
              <w:rPr>
                <w:rFonts w:ascii="Arial Unicode" w:hAnsi="Arial Unicode" w:cs="Arial"/>
                <w:b/>
                <w:bCs/>
              </w:rPr>
            </w:pPr>
            <w:r w:rsidRPr="0022314F">
              <w:rPr>
                <w:rFonts w:ascii="Arial" w:hAnsi="Arial" w:cs="Arial"/>
                <w:b/>
                <w:bCs/>
                <w:sz w:val="22"/>
                <w:szCs w:val="22"/>
              </w:rPr>
              <w:t> </w:t>
            </w:r>
          </w:p>
        </w:tc>
        <w:tc>
          <w:tcPr>
            <w:tcW w:w="1097" w:type="dxa"/>
            <w:tcBorders>
              <w:top w:val="double" w:sz="6" w:space="0" w:color="auto"/>
              <w:left w:val="nil"/>
              <w:bottom w:val="double" w:sz="6" w:space="0" w:color="auto"/>
              <w:right w:val="nil"/>
            </w:tcBorders>
            <w:shd w:val="clear" w:color="auto" w:fill="auto"/>
            <w:noWrap/>
            <w:vAlign w:val="center"/>
            <w:hideMark/>
          </w:tcPr>
          <w:p w:rsidR="0022314F" w:rsidRPr="0022314F" w:rsidRDefault="0022314F" w:rsidP="0022314F">
            <w:pPr>
              <w:jc w:val="right"/>
              <w:rPr>
                <w:rFonts w:ascii="Arial Unicode" w:hAnsi="Arial Unicode" w:cs="Arial"/>
                <w:b/>
                <w:bCs/>
              </w:rPr>
            </w:pPr>
          </w:p>
        </w:tc>
        <w:tc>
          <w:tcPr>
            <w:tcW w:w="1350" w:type="dxa"/>
            <w:tcBorders>
              <w:top w:val="double" w:sz="6" w:space="0" w:color="auto"/>
              <w:left w:val="nil"/>
              <w:bottom w:val="double" w:sz="6" w:space="0" w:color="auto"/>
              <w:right w:val="double" w:sz="6" w:space="0" w:color="auto"/>
            </w:tcBorders>
            <w:shd w:val="clear" w:color="auto" w:fill="auto"/>
            <w:noWrap/>
            <w:vAlign w:val="center"/>
            <w:hideMark/>
          </w:tcPr>
          <w:p w:rsidR="0022314F" w:rsidRPr="0022314F" w:rsidRDefault="0022314F" w:rsidP="0022314F">
            <w:pPr>
              <w:jc w:val="right"/>
              <w:rPr>
                <w:rFonts w:ascii="Arial Unicode" w:hAnsi="Arial Unicode" w:cs="Arial"/>
                <w:b/>
                <w:bCs/>
              </w:rPr>
            </w:pPr>
          </w:p>
        </w:tc>
      </w:tr>
      <w:tr w:rsidR="0022314F" w:rsidRPr="0022314F" w:rsidTr="0022314F">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rPr>
                <w:rFonts w:ascii="Arial Unicode" w:hAnsi="Arial Unicode" w:cs="Arial"/>
              </w:rPr>
            </w:pPr>
            <w:r w:rsidRPr="0022314F">
              <w:rPr>
                <w:rFonts w:ascii="Arial" w:hAnsi="Arial" w:cs="Arial"/>
                <w:sz w:val="22"/>
                <w:szCs w:val="22"/>
              </w:rPr>
              <w:t> </w:t>
            </w:r>
          </w:p>
        </w:tc>
        <w:tc>
          <w:tcPr>
            <w:tcW w:w="1163"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097" w:type="dxa"/>
            <w:tcBorders>
              <w:top w:val="nil"/>
              <w:left w:val="single" w:sz="4" w:space="0" w:color="auto"/>
              <w:bottom w:val="nil"/>
              <w:right w:val="single" w:sz="4" w:space="0" w:color="auto"/>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nil"/>
              <w:bottom w:val="nil"/>
              <w:right w:val="double" w:sz="6" w:space="0" w:color="auto"/>
            </w:tcBorders>
            <w:shd w:val="clear" w:color="auto" w:fill="auto"/>
            <w:noWrap/>
            <w:vAlign w:val="center"/>
            <w:hideMark/>
          </w:tcPr>
          <w:p w:rsidR="0022314F" w:rsidRPr="0022314F" w:rsidRDefault="0022314F" w:rsidP="0022314F">
            <w:pPr>
              <w:rPr>
                <w:rFonts w:ascii="Arial Unicode" w:hAnsi="Arial Unicode" w:cs="Arial"/>
              </w:rPr>
            </w:pPr>
          </w:p>
        </w:tc>
      </w:tr>
      <w:tr w:rsidR="0022314F" w:rsidRPr="0022314F" w:rsidTr="0022314F">
        <w:trPr>
          <w:trHeight w:val="360"/>
        </w:trPr>
        <w:tc>
          <w:tcPr>
            <w:tcW w:w="478" w:type="dxa"/>
            <w:tcBorders>
              <w:top w:val="single" w:sz="4" w:space="0" w:color="auto"/>
              <w:left w:val="single" w:sz="4" w:space="0" w:color="auto"/>
              <w:bottom w:val="single" w:sz="4" w:space="0" w:color="auto"/>
              <w:right w:val="nil"/>
            </w:tcBorders>
            <w:shd w:val="clear" w:color="auto" w:fill="auto"/>
            <w:noWrap/>
            <w:hideMark/>
          </w:tcPr>
          <w:p w:rsidR="0022314F" w:rsidRPr="0022314F" w:rsidRDefault="0022314F" w:rsidP="0022314F">
            <w:pPr>
              <w:jc w:val="center"/>
              <w:rPr>
                <w:rFonts w:ascii="Arial Unicode" w:hAnsi="Arial Unicode" w:cs="Arial"/>
                <w:b/>
                <w:bCs/>
              </w:rPr>
            </w:pPr>
            <w:r w:rsidRPr="0022314F">
              <w:rPr>
                <w:rFonts w:ascii="Arial" w:hAnsi="Arial" w:cs="Arial"/>
                <w:b/>
                <w:bCs/>
                <w:sz w:val="22"/>
                <w:szCs w:val="22"/>
              </w:rPr>
              <w:t> </w:t>
            </w:r>
          </w:p>
        </w:tc>
        <w:tc>
          <w:tcPr>
            <w:tcW w:w="4584"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rPr>
                <w:rFonts w:ascii="Arial Unicode" w:hAnsi="Arial Unicode" w:cs="Arial"/>
                <w:b/>
                <w:bCs/>
              </w:rPr>
            </w:pPr>
            <w:r w:rsidRPr="0022314F">
              <w:rPr>
                <w:rFonts w:ascii="Arial Unicode" w:hAnsi="Arial Unicode" w:cs="Arial"/>
                <w:b/>
                <w:bCs/>
                <w:sz w:val="22"/>
                <w:szCs w:val="22"/>
              </w:rPr>
              <w:t>Ընդամենը</w:t>
            </w:r>
          </w:p>
        </w:tc>
        <w:tc>
          <w:tcPr>
            <w:tcW w:w="1163" w:type="dxa"/>
            <w:tcBorders>
              <w:top w:val="single" w:sz="4" w:space="0" w:color="auto"/>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b/>
                <w:bCs/>
              </w:rPr>
            </w:pPr>
            <w:r w:rsidRPr="0022314F">
              <w:rPr>
                <w:rFonts w:ascii="Arial" w:hAnsi="Arial" w:cs="Arial"/>
                <w:b/>
                <w:bCs/>
                <w:sz w:val="22"/>
                <w:szCs w:val="22"/>
              </w:rPr>
              <w:t> </w:t>
            </w:r>
          </w:p>
        </w:tc>
        <w:tc>
          <w:tcPr>
            <w:tcW w:w="1097" w:type="dxa"/>
            <w:tcBorders>
              <w:top w:val="single" w:sz="4" w:space="0" w:color="auto"/>
              <w:left w:val="single" w:sz="4" w:space="0" w:color="auto"/>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b/>
                <w:bCs/>
              </w:rPr>
            </w:pPr>
            <w:r w:rsidRPr="0022314F">
              <w:rPr>
                <w:rFonts w:ascii="Arial" w:hAnsi="Arial" w:cs="Arial"/>
                <w:b/>
                <w:bCs/>
                <w:sz w:val="22"/>
                <w:szCs w:val="22"/>
              </w:rPr>
              <w:t> </w:t>
            </w:r>
          </w:p>
        </w:tc>
        <w:tc>
          <w:tcPr>
            <w:tcW w:w="1097" w:type="dxa"/>
            <w:tcBorders>
              <w:top w:val="single" w:sz="4" w:space="0" w:color="auto"/>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b/>
                <w:bCs/>
              </w:rPr>
            </w:pPr>
          </w:p>
        </w:tc>
        <w:tc>
          <w:tcPr>
            <w:tcW w:w="1350" w:type="dxa"/>
            <w:tcBorders>
              <w:top w:val="single" w:sz="4" w:space="0" w:color="auto"/>
              <w:left w:val="nil"/>
              <w:bottom w:val="single" w:sz="4" w:space="0" w:color="auto"/>
              <w:right w:val="double" w:sz="6" w:space="0" w:color="auto"/>
            </w:tcBorders>
            <w:shd w:val="clear" w:color="auto" w:fill="auto"/>
            <w:noWrap/>
            <w:vAlign w:val="center"/>
            <w:hideMark/>
          </w:tcPr>
          <w:p w:rsidR="0022314F" w:rsidRPr="0022314F" w:rsidRDefault="0022314F" w:rsidP="0022314F">
            <w:pPr>
              <w:jc w:val="right"/>
              <w:rPr>
                <w:rFonts w:ascii="Arial Unicode" w:hAnsi="Arial Unicode" w:cs="Arial"/>
                <w:b/>
                <w:bCs/>
              </w:rPr>
            </w:pPr>
          </w:p>
        </w:tc>
      </w:tr>
      <w:tr w:rsidR="0022314F" w:rsidRPr="0022314F" w:rsidTr="0022314F">
        <w:trPr>
          <w:trHeight w:val="360"/>
        </w:trPr>
        <w:tc>
          <w:tcPr>
            <w:tcW w:w="478" w:type="dxa"/>
            <w:tcBorders>
              <w:top w:val="single" w:sz="4" w:space="0" w:color="auto"/>
              <w:left w:val="single" w:sz="4" w:space="0" w:color="auto"/>
              <w:bottom w:val="single" w:sz="4" w:space="0" w:color="auto"/>
              <w:right w:val="nil"/>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Շահույթ</w:t>
            </w:r>
          </w:p>
        </w:tc>
        <w:tc>
          <w:tcPr>
            <w:tcW w:w="1163"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097" w:type="dxa"/>
            <w:tcBorders>
              <w:top w:val="nil"/>
              <w:left w:val="single" w:sz="4" w:space="0" w:color="auto"/>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nil"/>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nil"/>
              <w:left w:val="nil"/>
              <w:bottom w:val="single" w:sz="4" w:space="0" w:color="auto"/>
              <w:right w:val="double" w:sz="6" w:space="0" w:color="auto"/>
            </w:tcBorders>
            <w:shd w:val="clear" w:color="auto" w:fill="auto"/>
            <w:noWrap/>
            <w:vAlign w:val="center"/>
            <w:hideMark/>
          </w:tcPr>
          <w:p w:rsidR="0022314F" w:rsidRPr="0022314F" w:rsidRDefault="0022314F" w:rsidP="0022314F">
            <w:pPr>
              <w:jc w:val="right"/>
              <w:rPr>
                <w:rFonts w:ascii="Arial Unicode" w:hAnsi="Arial Unicode" w:cs="Arial"/>
              </w:rPr>
            </w:pPr>
          </w:p>
        </w:tc>
      </w:tr>
      <w:tr w:rsidR="0022314F" w:rsidRPr="0022314F" w:rsidTr="0022314F">
        <w:trPr>
          <w:trHeight w:val="360"/>
        </w:trPr>
        <w:tc>
          <w:tcPr>
            <w:tcW w:w="478" w:type="dxa"/>
            <w:tcBorders>
              <w:top w:val="single" w:sz="4" w:space="0" w:color="auto"/>
              <w:left w:val="single" w:sz="4" w:space="0" w:color="auto"/>
              <w:bottom w:val="single" w:sz="4" w:space="0" w:color="auto"/>
              <w:right w:val="nil"/>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Ընդամենը</w:t>
            </w:r>
          </w:p>
        </w:tc>
        <w:tc>
          <w:tcPr>
            <w:tcW w:w="1163" w:type="dxa"/>
            <w:tcBorders>
              <w:top w:val="single" w:sz="4" w:space="0" w:color="auto"/>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097" w:type="dxa"/>
            <w:tcBorders>
              <w:top w:val="single" w:sz="4" w:space="0" w:color="auto"/>
              <w:left w:val="single" w:sz="4" w:space="0" w:color="auto"/>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single" w:sz="4" w:space="0" w:color="auto"/>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single" w:sz="4" w:space="0" w:color="auto"/>
              <w:left w:val="nil"/>
              <w:bottom w:val="single" w:sz="4" w:space="0" w:color="auto"/>
              <w:right w:val="double" w:sz="6" w:space="0" w:color="auto"/>
            </w:tcBorders>
            <w:shd w:val="clear" w:color="auto" w:fill="auto"/>
            <w:noWrap/>
            <w:vAlign w:val="center"/>
            <w:hideMark/>
          </w:tcPr>
          <w:p w:rsidR="0022314F" w:rsidRPr="0022314F" w:rsidRDefault="0022314F" w:rsidP="0022314F">
            <w:pPr>
              <w:jc w:val="right"/>
              <w:rPr>
                <w:rFonts w:ascii="Arial Unicode" w:hAnsi="Arial Unicode" w:cs="Arial"/>
              </w:rPr>
            </w:pPr>
          </w:p>
        </w:tc>
      </w:tr>
      <w:tr w:rsidR="0022314F" w:rsidRPr="0022314F" w:rsidTr="0022314F">
        <w:trPr>
          <w:trHeight w:val="360"/>
        </w:trPr>
        <w:tc>
          <w:tcPr>
            <w:tcW w:w="478" w:type="dxa"/>
            <w:tcBorders>
              <w:top w:val="single" w:sz="4" w:space="0" w:color="auto"/>
              <w:left w:val="single" w:sz="4" w:space="0" w:color="auto"/>
              <w:bottom w:val="single" w:sz="4" w:space="0" w:color="auto"/>
              <w:right w:val="nil"/>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ԱԱՀ</w:t>
            </w:r>
          </w:p>
        </w:tc>
        <w:tc>
          <w:tcPr>
            <w:tcW w:w="1163" w:type="dxa"/>
            <w:tcBorders>
              <w:top w:val="single" w:sz="4" w:space="0" w:color="auto"/>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Unicode" w:hAnsi="Arial Unicode" w:cs="Arial"/>
                <w:sz w:val="22"/>
                <w:szCs w:val="22"/>
              </w:rPr>
              <w:t>20.00%</w:t>
            </w:r>
          </w:p>
        </w:tc>
        <w:tc>
          <w:tcPr>
            <w:tcW w:w="1097" w:type="dxa"/>
            <w:tcBorders>
              <w:top w:val="single" w:sz="4" w:space="0" w:color="auto"/>
              <w:left w:val="single" w:sz="4" w:space="0" w:color="auto"/>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single" w:sz="4" w:space="0" w:color="auto"/>
              <w:left w:val="nil"/>
              <w:bottom w:val="single" w:sz="4" w:space="0" w:color="auto"/>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single" w:sz="4" w:space="0" w:color="auto"/>
              <w:left w:val="nil"/>
              <w:bottom w:val="single" w:sz="4" w:space="0" w:color="auto"/>
              <w:right w:val="double" w:sz="6" w:space="0" w:color="auto"/>
            </w:tcBorders>
            <w:shd w:val="clear" w:color="auto" w:fill="auto"/>
            <w:noWrap/>
            <w:vAlign w:val="center"/>
            <w:hideMark/>
          </w:tcPr>
          <w:p w:rsidR="0022314F" w:rsidRPr="0022314F" w:rsidRDefault="0022314F" w:rsidP="0022314F">
            <w:pPr>
              <w:jc w:val="right"/>
              <w:rPr>
                <w:rFonts w:ascii="Arial Unicode" w:hAnsi="Arial Unicode" w:cs="Arial"/>
              </w:rPr>
            </w:pPr>
          </w:p>
        </w:tc>
      </w:tr>
      <w:tr w:rsidR="0022314F" w:rsidRPr="0022314F" w:rsidTr="0022314F">
        <w:trPr>
          <w:trHeight w:val="360"/>
        </w:trPr>
        <w:tc>
          <w:tcPr>
            <w:tcW w:w="478" w:type="dxa"/>
            <w:tcBorders>
              <w:top w:val="single" w:sz="4" w:space="0" w:color="auto"/>
              <w:left w:val="single" w:sz="4" w:space="0" w:color="auto"/>
              <w:bottom w:val="single" w:sz="4" w:space="0" w:color="auto"/>
              <w:right w:val="nil"/>
            </w:tcBorders>
            <w:shd w:val="clear" w:color="auto" w:fill="auto"/>
            <w:noWrap/>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4584" w:type="dxa"/>
            <w:tcBorders>
              <w:top w:val="single" w:sz="4" w:space="0" w:color="auto"/>
              <w:left w:val="single" w:sz="4" w:space="0" w:color="auto"/>
              <w:bottom w:val="single" w:sz="4" w:space="0" w:color="auto"/>
              <w:right w:val="single" w:sz="4" w:space="0" w:color="auto"/>
            </w:tcBorders>
            <w:shd w:val="clear" w:color="auto" w:fill="auto"/>
            <w:noWrap/>
            <w:hideMark/>
          </w:tcPr>
          <w:p w:rsidR="0022314F" w:rsidRPr="0022314F" w:rsidRDefault="0022314F" w:rsidP="0022314F">
            <w:pPr>
              <w:rPr>
                <w:rFonts w:ascii="Arial Unicode" w:hAnsi="Arial Unicode" w:cs="Arial"/>
              </w:rPr>
            </w:pPr>
            <w:r w:rsidRPr="0022314F">
              <w:rPr>
                <w:rFonts w:ascii="Arial Unicode" w:hAnsi="Arial Unicode" w:cs="Arial"/>
                <w:sz w:val="22"/>
                <w:szCs w:val="22"/>
              </w:rPr>
              <w:t>Ընդամենը</w:t>
            </w:r>
          </w:p>
        </w:tc>
        <w:tc>
          <w:tcPr>
            <w:tcW w:w="1163" w:type="dxa"/>
            <w:tcBorders>
              <w:top w:val="single" w:sz="4" w:space="0" w:color="auto"/>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097" w:type="dxa"/>
            <w:tcBorders>
              <w:top w:val="single" w:sz="4" w:space="0" w:color="auto"/>
              <w:left w:val="single" w:sz="4" w:space="0" w:color="auto"/>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r w:rsidRPr="0022314F">
              <w:rPr>
                <w:rFonts w:ascii="Arial" w:hAnsi="Arial" w:cs="Arial"/>
                <w:sz w:val="22"/>
                <w:szCs w:val="22"/>
              </w:rPr>
              <w:t> </w:t>
            </w:r>
          </w:p>
        </w:tc>
        <w:tc>
          <w:tcPr>
            <w:tcW w:w="1097" w:type="dxa"/>
            <w:tcBorders>
              <w:top w:val="single" w:sz="4" w:space="0" w:color="auto"/>
              <w:left w:val="nil"/>
              <w:bottom w:val="nil"/>
              <w:right w:val="nil"/>
            </w:tcBorders>
            <w:shd w:val="clear" w:color="auto" w:fill="auto"/>
            <w:noWrap/>
            <w:vAlign w:val="center"/>
            <w:hideMark/>
          </w:tcPr>
          <w:p w:rsidR="0022314F" w:rsidRPr="0022314F" w:rsidRDefault="0022314F" w:rsidP="0022314F">
            <w:pPr>
              <w:jc w:val="center"/>
              <w:rPr>
                <w:rFonts w:ascii="Arial Unicode" w:hAnsi="Arial Unicode" w:cs="Arial"/>
              </w:rPr>
            </w:pPr>
          </w:p>
        </w:tc>
        <w:tc>
          <w:tcPr>
            <w:tcW w:w="1350" w:type="dxa"/>
            <w:tcBorders>
              <w:top w:val="single" w:sz="4" w:space="0" w:color="auto"/>
              <w:left w:val="nil"/>
              <w:bottom w:val="nil"/>
              <w:right w:val="double" w:sz="6" w:space="0" w:color="auto"/>
            </w:tcBorders>
            <w:shd w:val="clear" w:color="auto" w:fill="auto"/>
            <w:noWrap/>
            <w:vAlign w:val="center"/>
            <w:hideMark/>
          </w:tcPr>
          <w:p w:rsidR="0022314F" w:rsidRPr="0022314F" w:rsidRDefault="0022314F" w:rsidP="0022314F">
            <w:pPr>
              <w:jc w:val="right"/>
              <w:rPr>
                <w:rFonts w:ascii="Arial Unicode" w:hAnsi="Arial Unicode" w:cs="Arial"/>
              </w:rPr>
            </w:pPr>
          </w:p>
        </w:tc>
      </w:tr>
      <w:tr w:rsidR="0022314F" w:rsidRPr="0022314F" w:rsidTr="0022314F">
        <w:trPr>
          <w:trHeight w:val="360"/>
        </w:trPr>
        <w:tc>
          <w:tcPr>
            <w:tcW w:w="478" w:type="dxa"/>
            <w:tcBorders>
              <w:top w:val="single" w:sz="4" w:space="0" w:color="auto"/>
              <w:left w:val="single" w:sz="4" w:space="0" w:color="auto"/>
              <w:bottom w:val="single" w:sz="4" w:space="0" w:color="auto"/>
              <w:right w:val="nil"/>
            </w:tcBorders>
            <w:shd w:val="clear" w:color="auto" w:fill="auto"/>
            <w:noWrap/>
            <w:vAlign w:val="center"/>
            <w:hideMark/>
          </w:tcPr>
          <w:p w:rsidR="0022314F" w:rsidRPr="0022314F" w:rsidRDefault="0022314F" w:rsidP="0022314F">
            <w:pPr>
              <w:jc w:val="right"/>
              <w:rPr>
                <w:rFonts w:ascii="Arial Unicode" w:hAnsi="Arial Unicode" w:cs="Arial"/>
                <w:b/>
                <w:bCs/>
              </w:rPr>
            </w:pPr>
            <w:r w:rsidRPr="0022314F">
              <w:rPr>
                <w:rFonts w:ascii="Arial" w:hAnsi="Arial" w:cs="Arial"/>
                <w:b/>
                <w:bCs/>
                <w:sz w:val="22"/>
                <w:szCs w:val="22"/>
              </w:rPr>
              <w:t> </w:t>
            </w:r>
          </w:p>
        </w:tc>
        <w:tc>
          <w:tcPr>
            <w:tcW w:w="4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314F" w:rsidRPr="0022314F" w:rsidRDefault="0022314F" w:rsidP="0022314F">
            <w:pPr>
              <w:rPr>
                <w:rFonts w:ascii="Arial Unicode" w:hAnsi="Arial Unicode" w:cs="Arial"/>
                <w:b/>
                <w:bCs/>
              </w:rPr>
            </w:pPr>
            <w:r w:rsidRPr="0022314F">
              <w:rPr>
                <w:rFonts w:ascii="Arial Unicode" w:hAnsi="Arial Unicode" w:cs="Arial"/>
                <w:b/>
                <w:bCs/>
                <w:sz w:val="22"/>
                <w:szCs w:val="22"/>
              </w:rPr>
              <w:t xml:space="preserve">Ընդամենը </w:t>
            </w:r>
          </w:p>
        </w:tc>
        <w:tc>
          <w:tcPr>
            <w:tcW w:w="1163" w:type="dxa"/>
            <w:tcBorders>
              <w:top w:val="double" w:sz="6" w:space="0" w:color="auto"/>
              <w:left w:val="nil"/>
              <w:bottom w:val="double" w:sz="6" w:space="0" w:color="auto"/>
              <w:right w:val="nil"/>
            </w:tcBorders>
            <w:shd w:val="clear" w:color="auto" w:fill="auto"/>
            <w:noWrap/>
            <w:vAlign w:val="center"/>
            <w:hideMark/>
          </w:tcPr>
          <w:p w:rsidR="0022314F" w:rsidRPr="0022314F" w:rsidRDefault="0022314F" w:rsidP="0022314F">
            <w:pPr>
              <w:jc w:val="right"/>
              <w:rPr>
                <w:rFonts w:ascii="Arial Unicode" w:hAnsi="Arial Unicode" w:cs="Arial"/>
                <w:b/>
                <w:bCs/>
              </w:rPr>
            </w:pPr>
            <w:r w:rsidRPr="0022314F">
              <w:rPr>
                <w:rFonts w:ascii="Arial" w:hAnsi="Arial" w:cs="Arial"/>
                <w:b/>
                <w:bCs/>
                <w:sz w:val="22"/>
                <w:szCs w:val="22"/>
              </w:rPr>
              <w:t> </w:t>
            </w:r>
          </w:p>
        </w:tc>
        <w:tc>
          <w:tcPr>
            <w:tcW w:w="1097" w:type="dxa"/>
            <w:tcBorders>
              <w:top w:val="double" w:sz="6" w:space="0" w:color="auto"/>
              <w:left w:val="single" w:sz="4" w:space="0" w:color="auto"/>
              <w:bottom w:val="double" w:sz="6" w:space="0" w:color="auto"/>
              <w:right w:val="nil"/>
            </w:tcBorders>
            <w:shd w:val="clear" w:color="auto" w:fill="auto"/>
            <w:noWrap/>
            <w:vAlign w:val="center"/>
            <w:hideMark/>
          </w:tcPr>
          <w:p w:rsidR="0022314F" w:rsidRPr="0022314F" w:rsidRDefault="0022314F" w:rsidP="0022314F">
            <w:pPr>
              <w:jc w:val="right"/>
              <w:rPr>
                <w:rFonts w:ascii="Arial Unicode" w:hAnsi="Arial Unicode" w:cs="Arial"/>
                <w:b/>
                <w:bCs/>
              </w:rPr>
            </w:pPr>
            <w:r w:rsidRPr="0022314F">
              <w:rPr>
                <w:rFonts w:ascii="Arial" w:hAnsi="Arial" w:cs="Arial"/>
                <w:b/>
                <w:bCs/>
                <w:sz w:val="22"/>
                <w:szCs w:val="22"/>
              </w:rPr>
              <w:t> </w:t>
            </w:r>
          </w:p>
        </w:tc>
        <w:tc>
          <w:tcPr>
            <w:tcW w:w="1097" w:type="dxa"/>
            <w:tcBorders>
              <w:top w:val="double" w:sz="6" w:space="0" w:color="auto"/>
              <w:left w:val="nil"/>
              <w:bottom w:val="double" w:sz="6" w:space="0" w:color="auto"/>
              <w:right w:val="nil"/>
            </w:tcBorders>
            <w:shd w:val="clear" w:color="auto" w:fill="auto"/>
            <w:noWrap/>
            <w:vAlign w:val="center"/>
            <w:hideMark/>
          </w:tcPr>
          <w:p w:rsidR="0022314F" w:rsidRPr="0022314F" w:rsidRDefault="0022314F" w:rsidP="0022314F">
            <w:pPr>
              <w:jc w:val="right"/>
              <w:rPr>
                <w:rFonts w:ascii="Arial Unicode" w:hAnsi="Arial Unicode" w:cs="Arial"/>
                <w:b/>
                <w:bCs/>
              </w:rPr>
            </w:pPr>
          </w:p>
        </w:tc>
        <w:tc>
          <w:tcPr>
            <w:tcW w:w="1350" w:type="dxa"/>
            <w:tcBorders>
              <w:top w:val="double" w:sz="6" w:space="0" w:color="auto"/>
              <w:left w:val="nil"/>
              <w:bottom w:val="double" w:sz="6" w:space="0" w:color="auto"/>
              <w:right w:val="double" w:sz="6" w:space="0" w:color="auto"/>
            </w:tcBorders>
            <w:shd w:val="clear" w:color="auto" w:fill="auto"/>
            <w:noWrap/>
            <w:vAlign w:val="center"/>
            <w:hideMark/>
          </w:tcPr>
          <w:p w:rsidR="0022314F" w:rsidRPr="0022314F" w:rsidRDefault="0022314F" w:rsidP="0022314F">
            <w:pPr>
              <w:jc w:val="right"/>
              <w:rPr>
                <w:rFonts w:ascii="Arial Unicode" w:hAnsi="Arial Unicode" w:cs="Arial"/>
                <w:b/>
                <w:bCs/>
              </w:rPr>
            </w:pPr>
          </w:p>
        </w:tc>
      </w:tr>
    </w:tbl>
    <w:p w:rsidR="007213D3" w:rsidRPr="00BE0175" w:rsidRDefault="007213D3" w:rsidP="00A77010">
      <w:pPr>
        <w:ind w:firstLine="567"/>
        <w:jc w:val="right"/>
        <w:rPr>
          <w:rFonts w:ascii="Sylfaen" w:hAnsi="Sylfaen"/>
          <w:sz w:val="18"/>
          <w:szCs w:val="18"/>
          <w:lang w:val="hy-AM"/>
        </w:rPr>
      </w:pPr>
    </w:p>
    <w:p w:rsidR="007213D3" w:rsidRPr="00BE0175" w:rsidRDefault="007213D3" w:rsidP="00A77010">
      <w:pPr>
        <w:ind w:firstLine="567"/>
        <w:jc w:val="right"/>
        <w:rPr>
          <w:rFonts w:ascii="Sylfaen" w:hAnsi="Sylfaen"/>
          <w:sz w:val="18"/>
          <w:szCs w:val="18"/>
          <w:lang w:val="hy-AM"/>
        </w:rPr>
      </w:pPr>
    </w:p>
    <w:tbl>
      <w:tblPr>
        <w:tblW w:w="11838" w:type="dxa"/>
        <w:tblInd w:w="-252" w:type="dxa"/>
        <w:tblLayout w:type="fixed"/>
        <w:tblLook w:val="04A0"/>
      </w:tblPr>
      <w:tblGrid>
        <w:gridCol w:w="990"/>
        <w:gridCol w:w="5040"/>
        <w:gridCol w:w="1010"/>
        <w:gridCol w:w="970"/>
        <w:gridCol w:w="1530"/>
        <w:gridCol w:w="1620"/>
        <w:gridCol w:w="678"/>
      </w:tblGrid>
      <w:tr w:rsidR="00A77010" w:rsidRPr="003577B6" w:rsidTr="004D3B9B">
        <w:trPr>
          <w:trHeight w:val="255"/>
        </w:trPr>
        <w:tc>
          <w:tcPr>
            <w:tcW w:w="990" w:type="dxa"/>
            <w:tcBorders>
              <w:top w:val="nil"/>
              <w:left w:val="nil"/>
              <w:bottom w:val="nil"/>
              <w:right w:val="nil"/>
            </w:tcBorders>
            <w:shd w:val="clear" w:color="auto" w:fill="auto"/>
            <w:noWrap/>
            <w:hideMark/>
          </w:tcPr>
          <w:p w:rsidR="00A77010" w:rsidRPr="00BE0175" w:rsidRDefault="00A77010" w:rsidP="004D3B9B">
            <w:pPr>
              <w:rPr>
                <w:rFonts w:ascii="Arial Armenian" w:hAnsi="Arial Armenian" w:cs="Arial"/>
                <w:sz w:val="18"/>
                <w:szCs w:val="18"/>
              </w:rPr>
            </w:pPr>
          </w:p>
        </w:tc>
        <w:tc>
          <w:tcPr>
            <w:tcW w:w="5040" w:type="dxa"/>
            <w:tcBorders>
              <w:top w:val="nil"/>
              <w:left w:val="nil"/>
              <w:bottom w:val="nil"/>
              <w:right w:val="nil"/>
            </w:tcBorders>
            <w:shd w:val="clear" w:color="auto" w:fill="auto"/>
            <w:noWrap/>
            <w:hideMark/>
          </w:tcPr>
          <w:p w:rsidR="00A77010" w:rsidRPr="003577B6" w:rsidRDefault="00A77010" w:rsidP="004D3B9B">
            <w:pPr>
              <w:rPr>
                <w:rFonts w:ascii="Sylfaen" w:hAnsi="Sylfaen" w:cs="Arial"/>
                <w:sz w:val="18"/>
                <w:szCs w:val="18"/>
                <w:lang w:val="hy-AM"/>
              </w:rPr>
            </w:pPr>
          </w:p>
          <w:p w:rsidR="00A77010" w:rsidRPr="003577B6" w:rsidRDefault="00A77010" w:rsidP="004D3B9B">
            <w:pPr>
              <w:rPr>
                <w:rFonts w:ascii="Arial Armenian" w:hAnsi="Arial Armenian" w:cs="Arial"/>
                <w:sz w:val="18"/>
                <w:szCs w:val="18"/>
                <w:lang w:val="hy-AM"/>
              </w:rPr>
            </w:pPr>
            <w:r w:rsidRPr="003577B6">
              <w:rPr>
                <w:rFonts w:ascii="Sylfaen" w:hAnsi="Sylfaen" w:cs="Arial"/>
                <w:sz w:val="18"/>
                <w:szCs w:val="18"/>
                <w:lang w:val="hy-AM"/>
              </w:rPr>
              <w:t>Մինչև</w:t>
            </w:r>
            <w:r w:rsidRPr="003577B6">
              <w:rPr>
                <w:rFonts w:ascii="Arial Armenian" w:hAnsi="Arial Armenian" w:cs="Arial"/>
                <w:sz w:val="18"/>
                <w:szCs w:val="18"/>
                <w:lang w:val="hy-AM"/>
              </w:rPr>
              <w:t xml:space="preserve"> </w:t>
            </w:r>
            <w:r w:rsidRPr="003577B6">
              <w:rPr>
                <w:rFonts w:ascii="Sylfaen" w:hAnsi="Sylfaen" w:cs="Arial"/>
                <w:sz w:val="18"/>
                <w:szCs w:val="18"/>
                <w:lang w:val="hy-AM"/>
              </w:rPr>
              <w:t>պայմանագրի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կնքումը</w:t>
            </w:r>
            <w:r w:rsidRPr="003577B6">
              <w:rPr>
                <w:rFonts w:ascii="Arial Armenian" w:hAnsi="Arial Armenian" w:cs="Arial"/>
                <w:sz w:val="18"/>
                <w:szCs w:val="18"/>
                <w:lang w:val="hy-AM"/>
              </w:rPr>
              <w:t xml:space="preserve">  </w:t>
            </w:r>
            <w:r w:rsidRPr="003577B6">
              <w:rPr>
                <w:rFonts w:ascii="Sylfaen" w:hAnsi="Sylfaen" w:cs="Arial"/>
                <w:sz w:val="18"/>
                <w:szCs w:val="18"/>
                <w:lang w:val="hy-AM"/>
              </w:rPr>
              <w:t>Պատվիրատուն</w:t>
            </w:r>
            <w:r w:rsidRPr="003577B6">
              <w:rPr>
                <w:rFonts w:ascii="Arial Armenian" w:hAnsi="Arial Armenian" w:cs="Arial"/>
                <w:sz w:val="18"/>
                <w:szCs w:val="18"/>
                <w:lang w:val="hy-AM"/>
              </w:rPr>
              <w:t xml:space="preserve"> </w:t>
            </w:r>
            <w:r w:rsidRPr="003577B6">
              <w:rPr>
                <w:rFonts w:ascii="Sylfaen" w:hAnsi="Sylfaen" w:cs="Arial"/>
                <w:sz w:val="18"/>
                <w:szCs w:val="18"/>
                <w:lang w:val="hy-AM"/>
              </w:rPr>
              <w:t>իրավունք</w:t>
            </w:r>
            <w:r w:rsidRPr="003577B6">
              <w:rPr>
                <w:rFonts w:ascii="Arial Armenian" w:hAnsi="Arial Armenian" w:cs="Arial"/>
                <w:sz w:val="18"/>
                <w:szCs w:val="18"/>
                <w:lang w:val="hy-AM"/>
              </w:rPr>
              <w:t xml:space="preserve"> </w:t>
            </w:r>
            <w:r w:rsidRPr="003577B6">
              <w:rPr>
                <w:rFonts w:ascii="Sylfaen" w:hAnsi="Sylfaen" w:cs="Arial"/>
                <w:sz w:val="18"/>
                <w:szCs w:val="18"/>
                <w:lang w:val="hy-AM"/>
              </w:rPr>
              <w:t>ունի</w:t>
            </w:r>
            <w:r w:rsidRPr="003577B6">
              <w:rPr>
                <w:rFonts w:ascii="Arial Armenian" w:hAnsi="Arial Armenian" w:cs="Arial"/>
                <w:sz w:val="18"/>
                <w:szCs w:val="18"/>
                <w:lang w:val="hy-AM"/>
              </w:rPr>
              <w:t xml:space="preserve"> </w:t>
            </w:r>
            <w:r w:rsidRPr="003577B6">
              <w:rPr>
                <w:rFonts w:ascii="Sylfaen" w:hAnsi="Sylfaen" w:cs="Arial"/>
                <w:sz w:val="18"/>
                <w:szCs w:val="18"/>
                <w:lang w:val="hy-AM"/>
              </w:rPr>
              <w:t>ստուգելու</w:t>
            </w:r>
            <w:r w:rsidRPr="003577B6">
              <w:rPr>
                <w:rFonts w:ascii="Arial Armenian" w:hAnsi="Arial Armenian" w:cs="Arial"/>
                <w:sz w:val="18"/>
                <w:szCs w:val="18"/>
                <w:lang w:val="hy-AM"/>
              </w:rPr>
              <w:t xml:space="preserve"> </w:t>
            </w:r>
            <w:r w:rsidRPr="003577B6">
              <w:rPr>
                <w:rFonts w:ascii="Sylfaen" w:hAnsi="Sylfaen" w:cs="Arial"/>
                <w:sz w:val="18"/>
                <w:szCs w:val="18"/>
                <w:lang w:val="hy-AM"/>
              </w:rPr>
              <w:t>հաղթող</w:t>
            </w:r>
            <w:r w:rsidRPr="003577B6">
              <w:rPr>
                <w:rFonts w:ascii="Arial Armenian" w:hAnsi="Arial Armenian" w:cs="Arial"/>
                <w:sz w:val="18"/>
                <w:szCs w:val="18"/>
                <w:lang w:val="hy-AM"/>
              </w:rPr>
              <w:t xml:space="preserve"> </w:t>
            </w:r>
            <w:r w:rsidRPr="003577B6">
              <w:rPr>
                <w:rFonts w:ascii="Sylfaen" w:hAnsi="Sylfaen" w:cs="Arial"/>
                <w:sz w:val="18"/>
                <w:szCs w:val="18"/>
                <w:lang w:val="hy-AM"/>
              </w:rPr>
              <w:t>մասնակցի</w:t>
            </w:r>
            <w:r w:rsidRPr="003577B6">
              <w:rPr>
                <w:rFonts w:ascii="Arial Armenian" w:hAnsi="Arial Armenian" w:cs="Arial"/>
                <w:sz w:val="18"/>
                <w:szCs w:val="18"/>
                <w:lang w:val="hy-AM"/>
              </w:rPr>
              <w:t xml:space="preserve"> </w:t>
            </w:r>
            <w:r w:rsidRPr="003577B6">
              <w:rPr>
                <w:rFonts w:ascii="Sylfaen" w:hAnsi="Sylfaen" w:cs="Arial"/>
                <w:sz w:val="18"/>
                <w:szCs w:val="18"/>
                <w:lang w:val="hy-AM"/>
              </w:rPr>
              <w:t>կողմից</w:t>
            </w:r>
            <w:r w:rsidRPr="003577B6">
              <w:rPr>
                <w:rFonts w:ascii="Arial Armenian" w:hAnsi="Arial Armenian" w:cs="Arial"/>
                <w:sz w:val="18"/>
                <w:szCs w:val="18"/>
                <w:lang w:val="hy-AM"/>
              </w:rPr>
              <w:t xml:space="preserve">  </w:t>
            </w:r>
            <w:r w:rsidRPr="003577B6">
              <w:rPr>
                <w:rFonts w:ascii="Sylfaen" w:hAnsi="Sylfaen" w:cs="Arial"/>
                <w:sz w:val="18"/>
                <w:szCs w:val="18"/>
                <w:lang w:val="hy-AM"/>
              </w:rPr>
              <w:t>ծավալաթերթ</w:t>
            </w:r>
            <w:r w:rsidRPr="003577B6">
              <w:rPr>
                <w:rFonts w:ascii="Arial Armenian" w:hAnsi="Arial Armenian" w:cs="Arial"/>
                <w:sz w:val="18"/>
                <w:szCs w:val="18"/>
                <w:lang w:val="hy-AM"/>
              </w:rPr>
              <w:t xml:space="preserve"> –</w:t>
            </w:r>
            <w:r w:rsidRPr="003577B6">
              <w:rPr>
                <w:rFonts w:ascii="Sylfaen" w:hAnsi="Sylfaen" w:cs="Arial"/>
                <w:sz w:val="18"/>
                <w:szCs w:val="18"/>
                <w:lang w:val="hy-AM"/>
              </w:rPr>
              <w:t>նախահաշվով</w:t>
            </w:r>
            <w:r w:rsidRPr="003577B6">
              <w:rPr>
                <w:rFonts w:ascii="Arial Armenian" w:hAnsi="Arial Armenian" w:cs="Arial"/>
                <w:sz w:val="18"/>
                <w:szCs w:val="18"/>
                <w:lang w:val="hy-AM"/>
              </w:rPr>
              <w:t xml:space="preserve"> </w:t>
            </w:r>
            <w:r w:rsidRPr="003577B6">
              <w:rPr>
                <w:rFonts w:ascii="Sylfaen" w:hAnsi="Sylfaen" w:cs="Arial"/>
                <w:sz w:val="18"/>
                <w:szCs w:val="18"/>
                <w:lang w:val="hy-AM"/>
              </w:rPr>
              <w:t>ներկայացված</w:t>
            </w:r>
            <w:r w:rsidRPr="003577B6">
              <w:rPr>
                <w:rFonts w:ascii="Arial Armenian" w:hAnsi="Arial Armenian" w:cs="Arial"/>
                <w:sz w:val="18"/>
                <w:szCs w:val="18"/>
                <w:lang w:val="hy-AM"/>
              </w:rPr>
              <w:t xml:space="preserve"> </w:t>
            </w:r>
            <w:r w:rsidRPr="003577B6">
              <w:rPr>
                <w:rFonts w:ascii="Sylfaen" w:hAnsi="Sylfaen" w:cs="Arial"/>
                <w:sz w:val="18"/>
                <w:szCs w:val="18"/>
                <w:lang w:val="hy-AM"/>
              </w:rPr>
              <w:t>նյութերի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քանակների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և</w:t>
            </w:r>
            <w:r w:rsidRPr="003577B6">
              <w:rPr>
                <w:rFonts w:ascii="Arial Armenian" w:hAnsi="Arial Armenian" w:cs="Arial"/>
                <w:sz w:val="18"/>
                <w:szCs w:val="18"/>
                <w:lang w:val="hy-AM"/>
              </w:rPr>
              <w:t xml:space="preserve"> </w:t>
            </w:r>
            <w:r w:rsidRPr="003577B6">
              <w:rPr>
                <w:rFonts w:ascii="Sylfaen" w:hAnsi="Sylfaen" w:cs="Arial"/>
                <w:sz w:val="18"/>
                <w:szCs w:val="18"/>
                <w:lang w:val="hy-AM"/>
              </w:rPr>
              <w:t>որակի</w:t>
            </w:r>
            <w:r w:rsidRPr="003577B6">
              <w:rPr>
                <w:rFonts w:ascii="Arial Armenian" w:hAnsi="Arial Armenian" w:cs="Arial"/>
                <w:sz w:val="18"/>
                <w:szCs w:val="18"/>
                <w:lang w:val="hy-AM"/>
              </w:rPr>
              <w:t xml:space="preserve"> </w:t>
            </w:r>
            <w:r w:rsidRPr="003577B6">
              <w:rPr>
                <w:rFonts w:ascii="Sylfaen" w:hAnsi="Sylfaen" w:cs="Arial"/>
                <w:sz w:val="18"/>
                <w:szCs w:val="18"/>
                <w:lang w:val="hy-AM"/>
              </w:rPr>
              <w:t>ճշտությունը</w:t>
            </w:r>
            <w:r w:rsidRPr="003577B6">
              <w:rPr>
                <w:rFonts w:ascii="Arial Armenian" w:hAnsi="Arial Armenian" w:cs="Arial"/>
                <w:sz w:val="18"/>
                <w:szCs w:val="18"/>
                <w:lang w:val="hy-AM"/>
              </w:rPr>
              <w:t>:</w:t>
            </w:r>
          </w:p>
        </w:tc>
        <w:tc>
          <w:tcPr>
            <w:tcW w:w="1010" w:type="dxa"/>
            <w:tcBorders>
              <w:top w:val="nil"/>
              <w:left w:val="nil"/>
              <w:bottom w:val="nil"/>
              <w:right w:val="nil"/>
            </w:tcBorders>
            <w:shd w:val="clear" w:color="auto" w:fill="auto"/>
            <w:noWrap/>
            <w:vAlign w:val="center"/>
            <w:hideMark/>
          </w:tcPr>
          <w:p w:rsidR="00A77010" w:rsidRPr="003577B6" w:rsidRDefault="00A77010" w:rsidP="004D3B9B">
            <w:pPr>
              <w:rPr>
                <w:rFonts w:ascii="Arial Armenian" w:hAnsi="Arial Armenian" w:cs="Arial"/>
                <w:sz w:val="18"/>
                <w:szCs w:val="18"/>
                <w:lang w:val="hy-AM"/>
              </w:rPr>
            </w:pPr>
          </w:p>
        </w:tc>
        <w:tc>
          <w:tcPr>
            <w:tcW w:w="970" w:type="dxa"/>
            <w:tcBorders>
              <w:top w:val="nil"/>
              <w:left w:val="nil"/>
              <w:bottom w:val="nil"/>
              <w:right w:val="nil"/>
            </w:tcBorders>
            <w:shd w:val="clear" w:color="auto" w:fill="auto"/>
            <w:noWrap/>
            <w:vAlign w:val="center"/>
            <w:hideMark/>
          </w:tcPr>
          <w:p w:rsidR="00A77010" w:rsidRPr="003577B6" w:rsidRDefault="00A77010" w:rsidP="004D3B9B">
            <w:pPr>
              <w:rPr>
                <w:rFonts w:ascii="Arial Armenian" w:hAnsi="Arial Armenian" w:cs="Arial"/>
                <w:sz w:val="18"/>
                <w:szCs w:val="18"/>
                <w:lang w:val="hy-AM"/>
              </w:rPr>
            </w:pPr>
          </w:p>
        </w:tc>
        <w:tc>
          <w:tcPr>
            <w:tcW w:w="1530" w:type="dxa"/>
            <w:tcBorders>
              <w:top w:val="nil"/>
              <w:left w:val="nil"/>
              <w:bottom w:val="nil"/>
              <w:right w:val="nil"/>
            </w:tcBorders>
            <w:shd w:val="clear" w:color="auto" w:fill="auto"/>
            <w:noWrap/>
            <w:hideMark/>
          </w:tcPr>
          <w:p w:rsidR="00A77010" w:rsidRPr="003577B6" w:rsidRDefault="00A77010" w:rsidP="004D3B9B">
            <w:pPr>
              <w:rPr>
                <w:rFonts w:ascii="Arial Armenian" w:hAnsi="Arial Armenian" w:cs="Arial"/>
                <w:sz w:val="18"/>
                <w:szCs w:val="18"/>
                <w:lang w:val="hy-AM"/>
              </w:rPr>
            </w:pPr>
          </w:p>
        </w:tc>
        <w:tc>
          <w:tcPr>
            <w:tcW w:w="1620" w:type="dxa"/>
            <w:tcBorders>
              <w:top w:val="nil"/>
              <w:left w:val="nil"/>
              <w:bottom w:val="nil"/>
              <w:right w:val="nil"/>
            </w:tcBorders>
            <w:shd w:val="clear" w:color="auto" w:fill="auto"/>
            <w:noWrap/>
            <w:hideMark/>
          </w:tcPr>
          <w:p w:rsidR="00A77010" w:rsidRPr="003577B6" w:rsidRDefault="00A77010" w:rsidP="004D3B9B">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hideMark/>
          </w:tcPr>
          <w:p w:rsidR="00A77010" w:rsidRPr="003577B6" w:rsidRDefault="00A77010" w:rsidP="004D3B9B">
            <w:pPr>
              <w:rPr>
                <w:rFonts w:ascii="Arial Armenian" w:hAnsi="Arial Armenian" w:cs="Arial"/>
                <w:sz w:val="18"/>
                <w:szCs w:val="18"/>
                <w:lang w:val="hy-AM"/>
              </w:rPr>
            </w:pPr>
          </w:p>
        </w:tc>
      </w:tr>
      <w:tr w:rsidR="00A77010" w:rsidRPr="003577B6" w:rsidTr="004D3B9B">
        <w:trPr>
          <w:trHeight w:val="300"/>
        </w:trPr>
        <w:tc>
          <w:tcPr>
            <w:tcW w:w="99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5040" w:type="dxa"/>
            <w:tcBorders>
              <w:top w:val="nil"/>
              <w:left w:val="nil"/>
              <w:bottom w:val="nil"/>
              <w:right w:val="nil"/>
            </w:tcBorders>
            <w:shd w:val="clear" w:color="auto" w:fill="auto"/>
            <w:noWrap/>
            <w:vAlign w:val="bottom"/>
            <w:hideMark/>
          </w:tcPr>
          <w:p w:rsidR="00A77010" w:rsidRDefault="00A77010" w:rsidP="004D3B9B">
            <w:pPr>
              <w:rPr>
                <w:rFonts w:ascii="Sylfaen" w:hAnsi="Sylfaen" w:cs="Arial"/>
                <w:b/>
                <w:sz w:val="18"/>
                <w:szCs w:val="18"/>
                <w:lang w:val="hy-AM"/>
              </w:rPr>
            </w:pPr>
          </w:p>
          <w:p w:rsidR="003577B6" w:rsidRDefault="003577B6" w:rsidP="004D3B9B">
            <w:pPr>
              <w:rPr>
                <w:rFonts w:ascii="Sylfaen" w:hAnsi="Sylfaen" w:cs="Arial"/>
                <w:b/>
                <w:sz w:val="18"/>
                <w:szCs w:val="18"/>
                <w:lang w:val="hy-AM"/>
              </w:rPr>
            </w:pPr>
          </w:p>
          <w:p w:rsidR="003577B6" w:rsidRDefault="003577B6" w:rsidP="004D3B9B">
            <w:pPr>
              <w:rPr>
                <w:rFonts w:ascii="Sylfaen" w:hAnsi="Sylfaen" w:cs="Arial"/>
                <w:b/>
                <w:sz w:val="18"/>
                <w:szCs w:val="18"/>
                <w:lang w:val="hy-AM"/>
              </w:rPr>
            </w:pPr>
          </w:p>
          <w:p w:rsidR="003577B6" w:rsidRPr="003577B6" w:rsidRDefault="003577B6" w:rsidP="004D3B9B">
            <w:pPr>
              <w:rPr>
                <w:rFonts w:ascii="Sylfaen" w:hAnsi="Sylfaen" w:cs="Arial"/>
                <w:b/>
                <w:sz w:val="18"/>
                <w:szCs w:val="18"/>
                <w:lang w:val="hy-AM"/>
              </w:rPr>
            </w:pPr>
          </w:p>
        </w:tc>
        <w:tc>
          <w:tcPr>
            <w:tcW w:w="101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970" w:type="dxa"/>
            <w:tcBorders>
              <w:top w:val="nil"/>
              <w:left w:val="nil"/>
              <w:bottom w:val="nil"/>
              <w:right w:val="nil"/>
            </w:tcBorders>
            <w:shd w:val="clear" w:color="auto" w:fill="auto"/>
            <w:noWrap/>
            <w:vAlign w:val="center"/>
            <w:hideMark/>
          </w:tcPr>
          <w:p w:rsidR="00A77010" w:rsidRPr="003577B6" w:rsidRDefault="00A77010" w:rsidP="004D3B9B">
            <w:pPr>
              <w:jc w:val="center"/>
              <w:rPr>
                <w:rFonts w:ascii="Arial Armenian" w:hAnsi="Arial Armenian" w:cs="Arial"/>
                <w:sz w:val="18"/>
                <w:szCs w:val="18"/>
                <w:lang w:val="hy-AM"/>
              </w:rPr>
            </w:pPr>
          </w:p>
        </w:tc>
        <w:tc>
          <w:tcPr>
            <w:tcW w:w="153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162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r>
    </w:tbl>
    <w:p w:rsidR="00BE0175" w:rsidRPr="00BE0175" w:rsidRDefault="00BE0175" w:rsidP="00BE0175">
      <w:pPr>
        <w:rPr>
          <w:rFonts w:ascii="Sylfaen" w:hAnsi="Sylfaen"/>
          <w:b/>
          <w:sz w:val="18"/>
          <w:szCs w:val="18"/>
          <w:lang w:val="hy-AM"/>
        </w:rPr>
      </w:pPr>
      <w:r>
        <w:rPr>
          <w:rFonts w:ascii="Sylfaen" w:hAnsi="Sylfaen"/>
          <w:i/>
          <w:sz w:val="18"/>
          <w:szCs w:val="18"/>
          <w:lang w:val="hy-AM"/>
        </w:rPr>
        <w:t xml:space="preserve">                                                                                 </w:t>
      </w:r>
      <w:r w:rsidR="003577B6">
        <w:rPr>
          <w:rFonts w:ascii="Sylfaen" w:hAnsi="Sylfaen"/>
          <w:i/>
          <w:sz w:val="18"/>
          <w:szCs w:val="18"/>
          <w:lang w:val="hy-AM"/>
        </w:rPr>
        <w:t xml:space="preserve">        </w:t>
      </w:r>
      <w:r>
        <w:rPr>
          <w:rFonts w:ascii="Sylfaen" w:hAnsi="Sylfaen"/>
          <w:i/>
          <w:sz w:val="18"/>
          <w:szCs w:val="18"/>
          <w:lang w:val="hy-AM"/>
        </w:rPr>
        <w:t xml:space="preserve"> </w:t>
      </w:r>
      <w:r w:rsidRPr="00BE0175">
        <w:rPr>
          <w:rFonts w:ascii="Sylfaen" w:hAnsi="Sylfaen"/>
          <w:b/>
          <w:sz w:val="18"/>
          <w:szCs w:val="18"/>
          <w:lang w:val="hy-AM"/>
        </w:rPr>
        <w:t>Վավերապայմաններ</w:t>
      </w:r>
    </w:p>
    <w:p w:rsidR="00777F99" w:rsidRPr="003577B6" w:rsidRDefault="00BE0175" w:rsidP="003577B6">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777F99" w:rsidRPr="00BE0175" w:rsidRDefault="00777F99" w:rsidP="00BE0175">
      <w:pPr>
        <w:rPr>
          <w:rFonts w:ascii="Sylfaen" w:hAnsi="Sylfaen"/>
          <w:sz w:val="18"/>
          <w:szCs w:val="18"/>
          <w:lang w:val="hy-AM"/>
        </w:rPr>
      </w:pPr>
      <w:r w:rsidRPr="00BE0175">
        <w:rPr>
          <w:rFonts w:ascii="Sylfaen" w:hAnsi="Sylfaen"/>
          <w:sz w:val="18"/>
          <w:szCs w:val="18"/>
          <w:lang w:val="hy-AM"/>
        </w:rPr>
        <w:t>Իրավաբանական հասցե_________________________</w:t>
      </w:r>
      <w:r w:rsidR="00BE0175">
        <w:rPr>
          <w:rFonts w:ascii="Sylfaen" w:hAnsi="Sylfaen"/>
          <w:sz w:val="18"/>
          <w:szCs w:val="18"/>
          <w:lang w:val="hy-AM"/>
        </w:rPr>
        <w:tab/>
        <w:t xml:space="preserve">                                          </w:t>
      </w:r>
      <w:r w:rsidR="00BE0175" w:rsidRPr="00BE0175">
        <w:rPr>
          <w:rFonts w:ascii="Sylfaen" w:hAnsi="Sylfaen"/>
          <w:sz w:val="18"/>
          <w:szCs w:val="18"/>
          <w:lang w:val="hy-AM"/>
        </w:rPr>
        <w:t>ՀՎՀՀ  ___________________________</w:t>
      </w:r>
    </w:p>
    <w:p w:rsidR="00777F99" w:rsidRPr="00BE0175" w:rsidRDefault="00777F99" w:rsidP="00777F99">
      <w:pPr>
        <w:rPr>
          <w:rFonts w:ascii="Sylfaen" w:hAnsi="Sylfaen"/>
          <w:sz w:val="18"/>
          <w:szCs w:val="18"/>
          <w:lang w:val="hy-AM"/>
        </w:rPr>
      </w:pPr>
    </w:p>
    <w:p w:rsidR="00BE0175" w:rsidRPr="00BE0175" w:rsidRDefault="00777F99" w:rsidP="00BE0175">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sidR="00BE0175">
        <w:rPr>
          <w:rFonts w:ascii="Sylfaen" w:hAnsi="Sylfaen"/>
          <w:sz w:val="18"/>
          <w:szCs w:val="18"/>
          <w:lang w:val="hy-AM"/>
        </w:rPr>
        <w:tab/>
        <w:t xml:space="preserve">                                         Էլ. փոստ</w:t>
      </w:r>
      <w:r w:rsidR="00BE0175" w:rsidRPr="00BE0175">
        <w:rPr>
          <w:rFonts w:ascii="Sylfaen" w:hAnsi="Sylfaen"/>
          <w:sz w:val="18"/>
          <w:szCs w:val="18"/>
          <w:lang w:val="hy-AM"/>
        </w:rPr>
        <w:t>___________________________</w:t>
      </w:r>
    </w:p>
    <w:p w:rsidR="00777F99" w:rsidRPr="00BE0175" w:rsidRDefault="00777F99" w:rsidP="00777F99">
      <w:pPr>
        <w:rPr>
          <w:rFonts w:ascii="Sylfaen" w:hAnsi="Sylfaen"/>
          <w:sz w:val="18"/>
          <w:szCs w:val="18"/>
          <w:lang w:val="hy-AM"/>
        </w:rPr>
      </w:pPr>
    </w:p>
    <w:p w:rsidR="00777F99" w:rsidRPr="00BE0175" w:rsidRDefault="00BE0175" w:rsidP="00BE0175">
      <w:pPr>
        <w:tabs>
          <w:tab w:val="left" w:pos="6233"/>
        </w:tabs>
        <w:rPr>
          <w:rFonts w:ascii="Sylfaen" w:hAnsi="Sylfaen"/>
          <w:sz w:val="18"/>
          <w:szCs w:val="18"/>
          <w:lang w:val="hy-AM"/>
        </w:rPr>
      </w:pPr>
      <w:r>
        <w:rPr>
          <w:rFonts w:ascii="Sylfaen" w:hAnsi="Sylfaen"/>
          <w:sz w:val="18"/>
          <w:szCs w:val="18"/>
          <w:lang w:val="hy-AM"/>
        </w:rPr>
        <w:t xml:space="preserve">                  </w:t>
      </w:r>
      <w:r w:rsidR="00777F99" w:rsidRPr="00BE0175">
        <w:rPr>
          <w:rFonts w:ascii="Sylfaen" w:hAnsi="Sylfaen"/>
          <w:sz w:val="18"/>
          <w:szCs w:val="18"/>
          <w:lang w:val="hy-AM"/>
        </w:rPr>
        <w:t>Հ/հ</w:t>
      </w:r>
      <w:r>
        <w:rPr>
          <w:rFonts w:ascii="Sylfaen" w:hAnsi="Sylfaen"/>
          <w:sz w:val="18"/>
          <w:szCs w:val="18"/>
          <w:lang w:val="hy-AM"/>
        </w:rPr>
        <w:t xml:space="preserve">    </w:t>
      </w:r>
      <w:r w:rsidR="00777F99" w:rsidRPr="00BE0175">
        <w:rPr>
          <w:rFonts w:ascii="Sylfaen" w:hAnsi="Sylfaen"/>
          <w:sz w:val="18"/>
          <w:szCs w:val="18"/>
          <w:lang w:val="hy-AM"/>
        </w:rPr>
        <w:t xml:space="preserve"> </w:t>
      </w:r>
      <w:r>
        <w:rPr>
          <w:rFonts w:ascii="Sylfaen" w:hAnsi="Sylfaen"/>
          <w:sz w:val="18"/>
          <w:szCs w:val="18"/>
          <w:lang w:val="hy-AM"/>
        </w:rPr>
        <w:t xml:space="preserve">           </w:t>
      </w:r>
      <w:r w:rsidR="00777F99"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777F99" w:rsidRPr="00BE0175" w:rsidRDefault="00777F99" w:rsidP="00777F99">
      <w:pPr>
        <w:rPr>
          <w:rFonts w:ascii="Sylfaen" w:hAnsi="Sylfaen"/>
          <w:sz w:val="18"/>
          <w:szCs w:val="18"/>
          <w:lang w:val="hy-AM"/>
        </w:rPr>
      </w:pPr>
      <w:r w:rsidRPr="00BE0175">
        <w:rPr>
          <w:rFonts w:ascii="Sylfaen" w:hAnsi="Sylfaen"/>
          <w:sz w:val="18"/>
          <w:szCs w:val="18"/>
          <w:lang w:val="hy-AM"/>
        </w:rPr>
        <w:t xml:space="preserve">         </w:t>
      </w:r>
    </w:p>
    <w:p w:rsidR="00777F99" w:rsidRPr="00BE0175" w:rsidRDefault="00777F99" w:rsidP="00A83245">
      <w:pPr>
        <w:rPr>
          <w:rFonts w:ascii="Sylfaen" w:hAnsi="Sylfaen"/>
          <w:sz w:val="18"/>
          <w:szCs w:val="18"/>
          <w:lang w:val="hy-AM"/>
        </w:rPr>
      </w:pPr>
    </w:p>
    <w:p w:rsidR="003577B6" w:rsidRPr="00BE0175" w:rsidRDefault="003577B6" w:rsidP="0022314F">
      <w:pPr>
        <w:tabs>
          <w:tab w:val="left" w:pos="6663"/>
        </w:tabs>
        <w:rPr>
          <w:rFonts w:ascii="Sylfaen" w:hAnsi="Sylfaen"/>
          <w:sz w:val="18"/>
          <w:szCs w:val="18"/>
          <w:lang w:val="hy-AM"/>
        </w:rPr>
      </w:pPr>
    </w:p>
    <w:p w:rsidR="00A83245" w:rsidRPr="00BE0175" w:rsidRDefault="00A83245" w:rsidP="00A83245">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A83245" w:rsidRPr="00BE0175" w:rsidRDefault="00A83245" w:rsidP="00A83245">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050DC1" w:rsidRPr="00BE0175" w:rsidRDefault="00050DC1" w:rsidP="00050DC1">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050DC1" w:rsidRPr="00BE0175" w:rsidRDefault="00050DC1" w:rsidP="00A83245">
      <w:pPr>
        <w:jc w:val="right"/>
        <w:rPr>
          <w:rFonts w:ascii="Sylfaen" w:hAnsi="Sylfaen"/>
          <w:sz w:val="18"/>
          <w:szCs w:val="18"/>
          <w:lang w:val="hy-AM"/>
        </w:rPr>
      </w:pPr>
    </w:p>
    <w:p w:rsidR="00A83245" w:rsidRPr="00BE0175" w:rsidRDefault="00A83245" w:rsidP="00A83245">
      <w:pPr>
        <w:jc w:val="right"/>
        <w:rPr>
          <w:rFonts w:ascii="Sylfaen" w:hAnsi="Sylfaen"/>
          <w:sz w:val="18"/>
          <w:szCs w:val="18"/>
          <w:lang w:val="hy-AM"/>
        </w:rPr>
      </w:pPr>
      <w:r w:rsidRPr="00BE0175">
        <w:rPr>
          <w:rFonts w:ascii="Sylfaen" w:hAnsi="Sylfaen"/>
          <w:sz w:val="18"/>
          <w:szCs w:val="18"/>
          <w:lang w:val="hy-AM"/>
        </w:rPr>
        <w:t xml:space="preserve">    </w:t>
      </w:r>
    </w:p>
    <w:p w:rsidR="00A83245" w:rsidRPr="00BE0175" w:rsidRDefault="00A83245" w:rsidP="00A83245">
      <w:pPr>
        <w:jc w:val="right"/>
        <w:rPr>
          <w:rFonts w:ascii="Sylfaen" w:hAnsi="Sylfaen" w:cs="Arial"/>
          <w:sz w:val="18"/>
          <w:szCs w:val="18"/>
          <w:lang w:val="hy-AM"/>
        </w:rPr>
      </w:pPr>
      <w:r w:rsidRPr="00BE0175">
        <w:rPr>
          <w:rFonts w:ascii="Sylfaen" w:hAnsi="Sylfaen" w:cs="Arial"/>
          <w:sz w:val="18"/>
          <w:szCs w:val="18"/>
          <w:lang w:val="hy-AM"/>
        </w:rPr>
        <w:tab/>
        <w:t xml:space="preserve"> </w:t>
      </w:r>
    </w:p>
    <w:p w:rsidR="00A83245" w:rsidRPr="00BE0175" w:rsidRDefault="00A83245" w:rsidP="00A83245">
      <w:pPr>
        <w:jc w:val="right"/>
        <w:rPr>
          <w:rFonts w:ascii="Sylfaen" w:hAnsi="Sylfaen"/>
          <w:sz w:val="18"/>
          <w:szCs w:val="18"/>
          <w:lang w:val="hy-AM"/>
        </w:rPr>
      </w:pPr>
    </w:p>
    <w:p w:rsidR="00A83245" w:rsidRDefault="00A83245" w:rsidP="00A83245">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22314F" w:rsidRPr="008463B9" w:rsidRDefault="0022314F" w:rsidP="0022314F">
      <w:pPr>
        <w:tabs>
          <w:tab w:val="left" w:pos="7780"/>
        </w:tabs>
        <w:rPr>
          <w:rFonts w:ascii="Sylfaen" w:hAnsi="Sylfaen" w:cs="Arial"/>
          <w:sz w:val="18"/>
          <w:szCs w:val="18"/>
          <w:lang w:val="hy-AM"/>
        </w:rPr>
      </w:pPr>
      <w:r>
        <w:rPr>
          <w:rFonts w:ascii="Sylfaen" w:hAnsi="Sylfaen" w:cs="Arial"/>
          <w:sz w:val="18"/>
          <w:szCs w:val="18"/>
          <w:lang w:val="hy-AM"/>
        </w:rPr>
        <w:tab/>
      </w: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27776F" w:rsidRDefault="0027776F" w:rsidP="005851AF">
      <w:pPr>
        <w:ind w:firstLine="567"/>
        <w:jc w:val="right"/>
        <w:rPr>
          <w:rFonts w:ascii="Sylfaen" w:hAnsi="Sylfaen" w:cs="TimesArmenianPSMT"/>
          <w:b/>
          <w:i/>
          <w:color w:val="000000"/>
          <w:sz w:val="18"/>
          <w:szCs w:val="18"/>
          <w:lang w:val="hy-AM" w:eastAsia="ru-RU"/>
        </w:rPr>
      </w:pPr>
    </w:p>
    <w:p w:rsidR="005851AF" w:rsidRPr="008463B9" w:rsidRDefault="005851AF" w:rsidP="005851AF">
      <w:pPr>
        <w:ind w:firstLine="56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505741">
        <w:rPr>
          <w:rFonts w:ascii="Sylfaen" w:hAnsi="Sylfaen"/>
          <w:sz w:val="18"/>
          <w:szCs w:val="18"/>
          <w:lang w:val="af-ZA"/>
        </w:rPr>
        <w:t>ARG-9.2-44-</w:t>
      </w:r>
      <w:r w:rsidR="00D37B72">
        <w:rPr>
          <w:rFonts w:ascii="Sylfaen" w:hAnsi="Sylfaen"/>
          <w:sz w:val="18"/>
          <w:szCs w:val="18"/>
          <w:lang w:val="af-ZA"/>
        </w:rPr>
        <w:t xml:space="preserve">02.08.14 </w:t>
      </w:r>
      <w:r w:rsidR="0050574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CA2321" w:rsidRDefault="00CA2321" w:rsidP="00A145CE">
            <w:pPr>
              <w:spacing w:before="360" w:line="360" w:lineRule="auto"/>
              <w:ind w:right="288"/>
              <w:jc w:val="center"/>
              <w:rPr>
                <w:rFonts w:ascii="Sylfaen" w:hAnsi="Sylfaen" w:cs="Sylfaen"/>
                <w:b/>
                <w:sz w:val="18"/>
                <w:szCs w:val="18"/>
                <w:lang w:val="hy-AM"/>
              </w:rPr>
            </w:pPr>
            <w:r w:rsidRPr="00CA2321">
              <w:rPr>
                <w:rFonts w:ascii="Sylfaen" w:hAnsi="Sylfaen"/>
                <w:b/>
                <w:sz w:val="18"/>
                <w:szCs w:val="18"/>
                <w:lang w:val="hy-AM"/>
              </w:rPr>
              <w:t>«</w:t>
            </w:r>
            <w:r w:rsidR="00505741">
              <w:rPr>
                <w:rFonts w:ascii="Sylfaen" w:hAnsi="Sylfaen" w:cs="Sylfaen"/>
                <w:b/>
                <w:sz w:val="18"/>
                <w:szCs w:val="18"/>
                <w:lang w:val="af-ZA"/>
              </w:rPr>
              <w:t>Արարատի մարզի ԳԲԿ «Մասիս»-Նորաբաց-Դարակերտ-Ղուկասավան-Ազատաշեն-Խաչփառ-Գեղանիստ-Գետափնյա մ/ճ ս/գ գազատարի վթարային հատվածների կառուցում</w:t>
            </w:r>
            <w:r w:rsidRPr="008F5219">
              <w:rPr>
                <w:rFonts w:ascii="Sylfaen" w:hAnsi="Sylfaen" w:cs="Sylfaen"/>
                <w:b/>
                <w:sz w:val="18"/>
                <w:szCs w:val="18"/>
                <w:lang w:val="af-ZA"/>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A77010" w:rsidP="00A77010">
      <w:pPr>
        <w:autoSpaceDE w:val="0"/>
        <w:autoSpaceDN w:val="0"/>
        <w:adjustRightInd w:val="0"/>
        <w:jc w:val="right"/>
        <w:rPr>
          <w:rFonts w:ascii="Sylfaen" w:hAnsi="Sylfaen" w:cs="Times Armenian"/>
          <w:sz w:val="18"/>
          <w:szCs w:val="18"/>
          <w:lang w:val="af-ZA"/>
        </w:rPr>
      </w:pPr>
      <w:r w:rsidRPr="008463B9">
        <w:rPr>
          <w:rFonts w:ascii="Sylfaen" w:hAnsi="Sylfaen" w:cs="TimesArmenianPSMT"/>
          <w:b/>
          <w:i/>
          <w:sz w:val="18"/>
          <w:szCs w:val="18"/>
          <w:lang w:val="nb-NO"/>
        </w:rPr>
        <w:t xml:space="preserve"> </w:t>
      </w:r>
      <w:r w:rsidR="00505741">
        <w:rPr>
          <w:rFonts w:ascii="Sylfaen" w:hAnsi="Sylfaen"/>
          <w:b/>
          <w:sz w:val="18"/>
          <w:szCs w:val="18"/>
          <w:lang w:val="af-ZA"/>
        </w:rPr>
        <w:t>ARG-9.2-44-</w:t>
      </w:r>
      <w:r w:rsidR="00D37B72">
        <w:rPr>
          <w:rFonts w:ascii="Sylfaen" w:hAnsi="Sylfaen"/>
          <w:b/>
          <w:sz w:val="18"/>
          <w:szCs w:val="18"/>
          <w:lang w:val="af-ZA"/>
        </w:rPr>
        <w:t xml:space="preserve">02.08.14 </w:t>
      </w:r>
      <w:r w:rsidR="00505741">
        <w:rPr>
          <w:rFonts w:ascii="Sylfaen" w:hAnsi="Sylfaen"/>
          <w:b/>
          <w:sz w:val="18"/>
          <w:szCs w:val="18"/>
          <w:lang w:val="af-ZA"/>
        </w:rPr>
        <w:t xml:space="preserve"> </w:t>
      </w:r>
      <w:r w:rsidRPr="008463B9">
        <w:rPr>
          <w:rFonts w:ascii="Sylfaen" w:hAnsi="Sylfaen" w:cs="Sylfaen"/>
          <w:sz w:val="18"/>
          <w:szCs w:val="18"/>
          <w:lang w:val="hy-AM"/>
        </w:rPr>
        <w:t>ծածկագրով</w:t>
      </w:r>
      <w:r w:rsidRPr="008463B9">
        <w:rPr>
          <w:rFonts w:ascii="Sylfaen" w:hAnsi="Sylfaen" w:cs="Times Armenian"/>
          <w:sz w:val="18"/>
          <w:szCs w:val="18"/>
          <w:lang w:val="af-ZA"/>
        </w:rPr>
        <w:t xml:space="preserve"> </w:t>
      </w:r>
    </w:p>
    <w:p w:rsidR="00A77010" w:rsidRPr="008463B9"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պայմանագրի</w:t>
      </w:r>
      <w:r w:rsidRPr="008463B9">
        <w:rPr>
          <w:rFonts w:ascii="Sylfaen" w:hAnsi="Sylfaen" w:cs="TimesArmenianPSMT"/>
          <w:sz w:val="18"/>
          <w:szCs w:val="18"/>
          <w:lang w:val="nb-NO"/>
        </w:rPr>
        <w:t xml:space="preserve"> </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505741">
        <w:rPr>
          <w:rFonts w:ascii="Sylfaen" w:hAnsi="Sylfaen"/>
          <w:b/>
          <w:sz w:val="18"/>
          <w:szCs w:val="18"/>
          <w:lang w:val="af-ZA"/>
        </w:rPr>
        <w:t>ARG-9.2-44-</w:t>
      </w:r>
      <w:r w:rsidR="00D37B72">
        <w:rPr>
          <w:rFonts w:ascii="Sylfaen" w:hAnsi="Sylfaen"/>
          <w:b/>
          <w:sz w:val="18"/>
          <w:szCs w:val="18"/>
          <w:lang w:val="af-ZA"/>
        </w:rPr>
        <w:t xml:space="preserve">02.08.14 </w:t>
      </w:r>
      <w:r w:rsidR="00505741">
        <w:rPr>
          <w:rFonts w:ascii="Sylfaen" w:hAnsi="Sylfaen"/>
          <w:b/>
          <w:sz w:val="18"/>
          <w:szCs w:val="18"/>
          <w:lang w:val="af-ZA"/>
        </w:rPr>
        <w:t xml:space="preserve"> </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Pr="008F5219">
        <w:rPr>
          <w:rFonts w:ascii="Sylfaen" w:hAnsi="Sylfaen" w:cs="Arial"/>
          <w:sz w:val="18"/>
          <w:szCs w:val="18"/>
          <w:lang w:val="nl-NL"/>
        </w:rPr>
        <w:t>«</w:t>
      </w:r>
      <w:r w:rsidR="00505741">
        <w:rPr>
          <w:rFonts w:ascii="Sylfaen" w:hAnsi="Sylfaen"/>
          <w:sz w:val="18"/>
          <w:szCs w:val="18"/>
          <w:lang w:val="af-ZA"/>
        </w:rPr>
        <w:t>Արարատի մարզի ԳԲԿ «Մասիս»-Նորաբաց-Դարակերտ-Ղուկասավան-Ազատաշեն-Խաչփառ-Գեղանիստ-Գետափնյա մ/ճ ս/գ գազատարի վթարային հատվածների կառուցում</w:t>
      </w:r>
      <w:r w:rsidR="00CA2321" w:rsidRPr="008F5219">
        <w:rPr>
          <w:rFonts w:ascii="Sylfaen" w:hAnsi="Sylfaen"/>
          <w:sz w:val="18"/>
          <w:szCs w:val="18"/>
          <w:lang w:val="af-ZA"/>
        </w:rPr>
        <w:t>»</w:t>
      </w:r>
      <w:r w:rsidR="00CA2321" w:rsidRPr="008F5219">
        <w:rPr>
          <w:rFonts w:ascii="Sylfaen" w:hAnsi="Sylfaen"/>
          <w:b/>
          <w:sz w:val="18"/>
          <w:szCs w:val="18"/>
          <w:lang w:val="af-ZA"/>
        </w:rPr>
        <w:t xml:space="preserve"> </w:t>
      </w:r>
      <w:r w:rsidRPr="008F5219">
        <w:rPr>
          <w:rFonts w:ascii="Sylfaen" w:hAnsi="Sylfaen"/>
          <w:b/>
          <w:sz w:val="18"/>
          <w:szCs w:val="18"/>
          <w:lang w:val="af-ZA"/>
        </w:rPr>
        <w:t xml:space="preserve"> </w:t>
      </w:r>
      <w:r w:rsidRPr="008463B9">
        <w:rPr>
          <w:rFonts w:ascii="Sylfaen" w:hAnsi="Sylfaen" w:cs="Sylfaen"/>
          <w:sz w:val="18"/>
          <w:szCs w:val="18"/>
          <w:lang w:val="nl-NL"/>
        </w:rPr>
        <w:t xml:space="preserve"> ձեռքբերման</w:t>
      </w:r>
      <w:r w:rsidRPr="008463B9">
        <w:rPr>
          <w:rFonts w:ascii="Sylfaen" w:hAnsi="Sylfaen" w:cs="Arial"/>
          <w:color w:val="FF0000"/>
          <w:sz w:val="18"/>
          <w:szCs w:val="18"/>
          <w:lang w:val="nl-NL"/>
        </w:rPr>
        <w:t xml:space="preserve"> </w:t>
      </w:r>
      <w:r w:rsidR="0078742A" w:rsidRPr="008463B9">
        <w:rPr>
          <w:rFonts w:ascii="Sylfaen" w:hAnsi="Sylfaen"/>
          <w:b/>
          <w:sz w:val="18"/>
          <w:szCs w:val="18"/>
          <w:lang w:val="af-ZA"/>
        </w:rPr>
        <w:t>«</w:t>
      </w:r>
      <w:r w:rsidRPr="008463B9">
        <w:rPr>
          <w:rFonts w:ascii="Sylfaen" w:hAnsi="Sylfaen"/>
          <w:b/>
          <w:sz w:val="18"/>
          <w:szCs w:val="18"/>
          <w:lang w:val="af-ZA"/>
        </w:rPr>
        <w:t>ARG-9.2-</w:t>
      </w:r>
      <w:r w:rsidR="00505741">
        <w:rPr>
          <w:rFonts w:ascii="Sylfaen" w:hAnsi="Sylfaen"/>
          <w:b/>
          <w:sz w:val="18"/>
          <w:szCs w:val="18"/>
          <w:lang w:val="hy-AM"/>
        </w:rPr>
        <w:t>44</w:t>
      </w:r>
      <w:r w:rsidR="0078742A" w:rsidRPr="008463B9">
        <w:rPr>
          <w:rFonts w:ascii="Sylfaen" w:hAnsi="Sylfaen"/>
          <w:b/>
          <w:sz w:val="18"/>
          <w:szCs w:val="18"/>
          <w:lang w:val="af-ZA"/>
        </w:rPr>
        <w:t>-</w:t>
      </w:r>
      <w:r w:rsidR="00D37B72">
        <w:rPr>
          <w:rFonts w:ascii="Sylfaen" w:hAnsi="Sylfaen"/>
          <w:b/>
          <w:sz w:val="18"/>
          <w:szCs w:val="18"/>
          <w:lang w:val="hy-AM"/>
        </w:rPr>
        <w:t>02</w:t>
      </w:r>
      <w:r w:rsidR="00A83245">
        <w:rPr>
          <w:rFonts w:ascii="Sylfaen" w:hAnsi="Sylfaen"/>
          <w:b/>
          <w:sz w:val="18"/>
          <w:szCs w:val="18"/>
          <w:lang w:val="hy-AM"/>
        </w:rPr>
        <w:t>.</w:t>
      </w:r>
      <w:r w:rsidR="0078742A" w:rsidRPr="008463B9">
        <w:rPr>
          <w:rFonts w:ascii="Sylfaen" w:hAnsi="Sylfaen"/>
          <w:b/>
          <w:sz w:val="18"/>
          <w:szCs w:val="18"/>
          <w:lang w:val="af-ZA"/>
        </w:rPr>
        <w:t>0</w:t>
      </w:r>
      <w:r w:rsidR="00505741">
        <w:rPr>
          <w:rFonts w:ascii="Sylfaen" w:hAnsi="Sylfaen"/>
          <w:b/>
          <w:sz w:val="18"/>
          <w:szCs w:val="18"/>
          <w:lang w:val="hy-AM"/>
        </w:rPr>
        <w:t>8</w:t>
      </w:r>
      <w:r w:rsidR="0078742A" w:rsidRPr="008463B9">
        <w:rPr>
          <w:rFonts w:ascii="Sylfaen" w:hAnsi="Sylfaen"/>
          <w:b/>
          <w:sz w:val="18"/>
          <w:szCs w:val="18"/>
          <w:lang w:val="af-ZA"/>
        </w:rPr>
        <w:t>.14</w:t>
      </w:r>
      <w:r w:rsidR="0078742A" w:rsidRPr="008463B9">
        <w:rPr>
          <w:rFonts w:ascii="Sylfaen" w:hAnsi="Sylfaen" w:cs="Sylfaen"/>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505741">
        <w:rPr>
          <w:rFonts w:ascii="Sylfaen" w:hAnsi="Sylfaen"/>
          <w:sz w:val="18"/>
          <w:szCs w:val="18"/>
          <w:lang w:val="af-ZA"/>
        </w:rPr>
        <w:t>Արարատի մարզի ԳԲԿ «Մասիս»-Նորաբաց-Դարակերտ-Ղուկասավան-Ազատաշեն-Խաչփառ-Գեղանիստ-Գետափնյա մ/ճ ս/գ գազատարի վթարային հատվածների կառուցում</w:t>
      </w:r>
      <w:r w:rsidR="00CA2321" w:rsidRPr="008F5219">
        <w:rPr>
          <w:rFonts w:ascii="Sylfaen" w:hAnsi="Sylfaen"/>
          <w:sz w:val="18"/>
          <w:szCs w:val="18"/>
          <w:lang w:val="af-ZA"/>
        </w:rPr>
        <w:t>»</w:t>
      </w:r>
      <w:r w:rsidRPr="008F5219">
        <w:rPr>
          <w:rFonts w:ascii="Sylfaen" w:hAnsi="Sylfaen"/>
          <w:b/>
          <w:sz w:val="18"/>
          <w:szCs w:val="18"/>
          <w:lang w:val="af-ZA"/>
        </w:rPr>
        <w:t xml:space="preserve"> </w:t>
      </w:r>
      <w:r w:rsidR="00CA2321" w:rsidRPr="008F5219">
        <w:rPr>
          <w:rFonts w:ascii="Sylfaen" w:hAnsi="Sylfaen"/>
          <w:b/>
          <w:sz w:val="18"/>
          <w:szCs w:val="18"/>
          <w:lang w:val="af-ZA"/>
        </w:rPr>
        <w:t xml:space="preserve"> </w:t>
      </w:r>
      <w:r w:rsidRPr="008F5219">
        <w:rPr>
          <w:rFonts w:ascii="Sylfaen" w:hAnsi="Sylfaen" w:cs="Sylfaen"/>
          <w:sz w:val="18"/>
          <w:szCs w:val="18"/>
          <w:lang w:val="nl-NL"/>
        </w:rPr>
        <w:t>ձե</w:t>
      </w:r>
      <w:r w:rsidRPr="008463B9">
        <w:rPr>
          <w:rFonts w:ascii="Sylfaen" w:hAnsi="Sylfaen" w:cs="Sylfaen"/>
          <w:sz w:val="18"/>
          <w:szCs w:val="18"/>
          <w:lang w:val="nl-NL"/>
        </w:rPr>
        <w:t>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«ARG- 9.2-</w:t>
      </w:r>
      <w:r w:rsidR="00505741">
        <w:rPr>
          <w:rFonts w:ascii="Sylfaen" w:hAnsi="Sylfaen"/>
          <w:b/>
          <w:sz w:val="18"/>
          <w:szCs w:val="18"/>
          <w:lang w:val="hy-AM"/>
        </w:rPr>
        <w:t>44</w:t>
      </w:r>
      <w:r w:rsidR="00BC1485" w:rsidRPr="008463B9">
        <w:rPr>
          <w:rFonts w:ascii="Sylfaen" w:hAnsi="Sylfaen"/>
          <w:b/>
          <w:sz w:val="18"/>
          <w:szCs w:val="18"/>
          <w:lang w:val="af-ZA"/>
        </w:rPr>
        <w:t>-</w:t>
      </w:r>
      <w:r w:rsidR="00505741">
        <w:rPr>
          <w:rFonts w:ascii="Sylfaen" w:hAnsi="Sylfaen"/>
          <w:b/>
          <w:sz w:val="18"/>
          <w:szCs w:val="18"/>
          <w:lang w:val="hy-AM"/>
        </w:rPr>
        <w:t>0</w:t>
      </w:r>
      <w:r w:rsidR="00D37B72">
        <w:rPr>
          <w:rFonts w:ascii="Sylfaen" w:hAnsi="Sylfaen"/>
          <w:b/>
          <w:sz w:val="18"/>
          <w:szCs w:val="18"/>
          <w:lang w:val="hy-AM"/>
        </w:rPr>
        <w:t>2</w:t>
      </w:r>
      <w:r w:rsidR="0078742A" w:rsidRPr="008463B9">
        <w:rPr>
          <w:rFonts w:ascii="Sylfaen" w:hAnsi="Sylfaen"/>
          <w:b/>
          <w:sz w:val="18"/>
          <w:szCs w:val="18"/>
          <w:lang w:val="af-ZA"/>
        </w:rPr>
        <w:t>.0</w:t>
      </w:r>
      <w:r w:rsidR="00505741">
        <w:rPr>
          <w:rFonts w:ascii="Sylfaen" w:hAnsi="Sylfaen"/>
          <w:b/>
          <w:sz w:val="18"/>
          <w:szCs w:val="18"/>
          <w:lang w:val="hy-AM"/>
        </w:rPr>
        <w:t>8</w:t>
      </w:r>
      <w:r w:rsidR="0078742A" w:rsidRPr="008463B9">
        <w:rPr>
          <w:rFonts w:ascii="Sylfaen" w:hAnsi="Sylfaen"/>
          <w:b/>
          <w:sz w:val="18"/>
          <w:szCs w:val="18"/>
          <w:lang w:val="af-ZA"/>
        </w:rPr>
        <w:t>.14</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37B72"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47003E">
        <w:rPr>
          <w:rFonts w:ascii="Sylfaen" w:hAnsi="Sylfaen" w:cs="Sylfaen"/>
          <w:b/>
          <w:sz w:val="20"/>
          <w:szCs w:val="20"/>
          <w:lang w:val="hy-AM"/>
        </w:rPr>
        <w:t>«</w:t>
      </w:r>
      <w:r w:rsidR="00505741">
        <w:rPr>
          <w:rFonts w:ascii="Sylfaen" w:hAnsi="Sylfaen" w:cs="Sylfaen"/>
          <w:b/>
          <w:sz w:val="20"/>
          <w:szCs w:val="20"/>
          <w:lang w:val="hy-AM"/>
        </w:rPr>
        <w:t>Արարատի մարզի ԳԲԿ «Մասիս»-Նորաբաց-Դարակերտ-Ղուկասավան-Ազատաշեն-Խաչփառ-Գեղանիստ-Գետափնյա մ/ճ ս/գ գազատարի վթարային հատվածների կառուցում</w:t>
      </w:r>
      <w:r w:rsidRPr="0047003E">
        <w:rPr>
          <w:rFonts w:ascii="Sylfaen" w:hAnsi="Sylfaen" w:cs="Sylfaen"/>
          <w:b/>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27776F" w:rsidRPr="0027776F">
        <w:rPr>
          <w:rFonts w:ascii="Sylfaen" w:hAnsi="Sylfaen" w:cs="Sylfaen"/>
          <w:b/>
          <w:sz w:val="20"/>
          <w:szCs w:val="20"/>
          <w:lang w:val="hy-AM"/>
        </w:rPr>
        <w:t xml:space="preserve">№ </w:t>
      </w:r>
      <w:r w:rsidR="0047003E">
        <w:rPr>
          <w:rFonts w:ascii="Sylfaen" w:hAnsi="Sylfaen" w:cs="Sylfaen"/>
          <w:b/>
          <w:sz w:val="20"/>
          <w:szCs w:val="20"/>
          <w:lang w:val="hy-AM"/>
        </w:rPr>
        <w:t>3/</w:t>
      </w:r>
      <w:r w:rsidR="00505741">
        <w:rPr>
          <w:rFonts w:ascii="Sylfaen" w:hAnsi="Sylfaen" w:cs="Sylfaen"/>
          <w:b/>
          <w:sz w:val="20"/>
          <w:szCs w:val="20"/>
          <w:lang w:val="hy-AM"/>
        </w:rPr>
        <w:t>170-10</w:t>
      </w:r>
      <w:r w:rsidR="0047003E">
        <w:rPr>
          <w:rFonts w:ascii="Sylfaen" w:hAnsi="Sylfaen" w:cs="Sylfaen"/>
          <w:b/>
          <w:sz w:val="20"/>
          <w:szCs w:val="20"/>
          <w:lang w:val="hy-AM"/>
        </w:rPr>
        <w:t xml:space="preserve"> ԳՄ</w:t>
      </w:r>
      <w:r w:rsidR="00BC1485">
        <w:rPr>
          <w:rFonts w:ascii="Sylfaen" w:hAnsi="Sylfaen" w:cs="Sylfaen"/>
          <w:sz w:val="20"/>
          <w:szCs w:val="20"/>
          <w:lang w:val="hy-AM"/>
        </w:rPr>
        <w:t xml:space="preserve"> </w:t>
      </w:r>
      <w:r w:rsidR="00A83245">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D37B72"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270" w:rsidRDefault="00D17270" w:rsidP="004D3B9B">
      <w:r>
        <w:separator/>
      </w:r>
    </w:p>
  </w:endnote>
  <w:endnote w:type="continuationSeparator" w:id="0">
    <w:p w:rsidR="00D17270" w:rsidRDefault="00D1727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270" w:rsidRDefault="00D17270" w:rsidP="004D3B9B">
      <w:r>
        <w:separator/>
      </w:r>
    </w:p>
  </w:footnote>
  <w:footnote w:type="continuationSeparator" w:id="0">
    <w:p w:rsidR="00D17270" w:rsidRDefault="00D17270" w:rsidP="004D3B9B">
      <w:r>
        <w:continuationSeparator/>
      </w:r>
    </w:p>
  </w:footnote>
  <w:footnote w:id="1">
    <w:p w:rsidR="00B507F4" w:rsidRPr="004E5447" w:rsidRDefault="00B507F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7F4" w:rsidRDefault="00B507F4">
    <w:pPr>
      <w:pStyle w:val="Header"/>
      <w:rPr>
        <w:lang w:val="en-US"/>
      </w:rPr>
    </w:pPr>
  </w:p>
  <w:p w:rsidR="00B507F4" w:rsidRPr="00460191" w:rsidRDefault="00B507F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50DC1"/>
    <w:rsid w:val="00052A0A"/>
    <w:rsid w:val="00063D4C"/>
    <w:rsid w:val="00077E51"/>
    <w:rsid w:val="0009611C"/>
    <w:rsid w:val="00096547"/>
    <w:rsid w:val="00107142"/>
    <w:rsid w:val="001525EF"/>
    <w:rsid w:val="00175E48"/>
    <w:rsid w:val="001A3ECD"/>
    <w:rsid w:val="001C51F9"/>
    <w:rsid w:val="001C7A03"/>
    <w:rsid w:val="001E684A"/>
    <w:rsid w:val="0020753F"/>
    <w:rsid w:val="0022314F"/>
    <w:rsid w:val="0023352F"/>
    <w:rsid w:val="0027776F"/>
    <w:rsid w:val="0029641A"/>
    <w:rsid w:val="002971CB"/>
    <w:rsid w:val="002B7932"/>
    <w:rsid w:val="002E2658"/>
    <w:rsid w:val="002F1890"/>
    <w:rsid w:val="00312A71"/>
    <w:rsid w:val="0031408A"/>
    <w:rsid w:val="0034763B"/>
    <w:rsid w:val="003577B6"/>
    <w:rsid w:val="003B5205"/>
    <w:rsid w:val="003C1368"/>
    <w:rsid w:val="003C2499"/>
    <w:rsid w:val="003D635F"/>
    <w:rsid w:val="003E7789"/>
    <w:rsid w:val="00403557"/>
    <w:rsid w:val="004045CC"/>
    <w:rsid w:val="00406649"/>
    <w:rsid w:val="00416245"/>
    <w:rsid w:val="0042186A"/>
    <w:rsid w:val="004327F9"/>
    <w:rsid w:val="00432DD3"/>
    <w:rsid w:val="0047003E"/>
    <w:rsid w:val="004B51F0"/>
    <w:rsid w:val="004D3B9B"/>
    <w:rsid w:val="004F0237"/>
    <w:rsid w:val="00505741"/>
    <w:rsid w:val="005171BA"/>
    <w:rsid w:val="0052371A"/>
    <w:rsid w:val="005362F4"/>
    <w:rsid w:val="0053737E"/>
    <w:rsid w:val="00551C1C"/>
    <w:rsid w:val="005618A6"/>
    <w:rsid w:val="00577064"/>
    <w:rsid w:val="005851AF"/>
    <w:rsid w:val="005B67AF"/>
    <w:rsid w:val="005C1E06"/>
    <w:rsid w:val="005D348A"/>
    <w:rsid w:val="005F0FA2"/>
    <w:rsid w:val="0060120D"/>
    <w:rsid w:val="00641782"/>
    <w:rsid w:val="00652E39"/>
    <w:rsid w:val="00655B12"/>
    <w:rsid w:val="00675A24"/>
    <w:rsid w:val="006C053C"/>
    <w:rsid w:val="006D36CA"/>
    <w:rsid w:val="006E2072"/>
    <w:rsid w:val="006F5DCF"/>
    <w:rsid w:val="006F72FB"/>
    <w:rsid w:val="00716421"/>
    <w:rsid w:val="007213D3"/>
    <w:rsid w:val="00742732"/>
    <w:rsid w:val="007445DF"/>
    <w:rsid w:val="00752B6E"/>
    <w:rsid w:val="00752B88"/>
    <w:rsid w:val="00761B6F"/>
    <w:rsid w:val="007748A5"/>
    <w:rsid w:val="0077567D"/>
    <w:rsid w:val="00777F99"/>
    <w:rsid w:val="0078742A"/>
    <w:rsid w:val="007A4EC9"/>
    <w:rsid w:val="007D4375"/>
    <w:rsid w:val="008042BF"/>
    <w:rsid w:val="00814830"/>
    <w:rsid w:val="0082442A"/>
    <w:rsid w:val="00840296"/>
    <w:rsid w:val="008463B9"/>
    <w:rsid w:val="00856256"/>
    <w:rsid w:val="00865A72"/>
    <w:rsid w:val="00874F11"/>
    <w:rsid w:val="008832B5"/>
    <w:rsid w:val="00886554"/>
    <w:rsid w:val="008A3D0F"/>
    <w:rsid w:val="008E112C"/>
    <w:rsid w:val="008E563D"/>
    <w:rsid w:val="008F5219"/>
    <w:rsid w:val="008F7216"/>
    <w:rsid w:val="00904AD3"/>
    <w:rsid w:val="00944D06"/>
    <w:rsid w:val="00951B6F"/>
    <w:rsid w:val="00954666"/>
    <w:rsid w:val="00977CC5"/>
    <w:rsid w:val="009824BC"/>
    <w:rsid w:val="009855F0"/>
    <w:rsid w:val="00A04EFC"/>
    <w:rsid w:val="00A1071C"/>
    <w:rsid w:val="00A145CE"/>
    <w:rsid w:val="00A443B6"/>
    <w:rsid w:val="00A64179"/>
    <w:rsid w:val="00A77010"/>
    <w:rsid w:val="00A83245"/>
    <w:rsid w:val="00A913F4"/>
    <w:rsid w:val="00B103F0"/>
    <w:rsid w:val="00B267A9"/>
    <w:rsid w:val="00B40D43"/>
    <w:rsid w:val="00B507F4"/>
    <w:rsid w:val="00B66B3C"/>
    <w:rsid w:val="00B8504C"/>
    <w:rsid w:val="00BA1662"/>
    <w:rsid w:val="00BC1485"/>
    <w:rsid w:val="00BD3399"/>
    <w:rsid w:val="00BE0175"/>
    <w:rsid w:val="00C00C3C"/>
    <w:rsid w:val="00C01B5F"/>
    <w:rsid w:val="00C34DB8"/>
    <w:rsid w:val="00C46DDD"/>
    <w:rsid w:val="00C7371F"/>
    <w:rsid w:val="00C747AD"/>
    <w:rsid w:val="00CA1775"/>
    <w:rsid w:val="00CA2321"/>
    <w:rsid w:val="00CB6201"/>
    <w:rsid w:val="00CC02E3"/>
    <w:rsid w:val="00CC1684"/>
    <w:rsid w:val="00CD23B1"/>
    <w:rsid w:val="00CD40D3"/>
    <w:rsid w:val="00CF1E54"/>
    <w:rsid w:val="00D009B4"/>
    <w:rsid w:val="00D1055C"/>
    <w:rsid w:val="00D17270"/>
    <w:rsid w:val="00D353F2"/>
    <w:rsid w:val="00D37B72"/>
    <w:rsid w:val="00D41C96"/>
    <w:rsid w:val="00D43289"/>
    <w:rsid w:val="00D60093"/>
    <w:rsid w:val="00D75236"/>
    <w:rsid w:val="00D848F4"/>
    <w:rsid w:val="00DB202F"/>
    <w:rsid w:val="00DB6545"/>
    <w:rsid w:val="00DC5090"/>
    <w:rsid w:val="00DD1765"/>
    <w:rsid w:val="00DD17E3"/>
    <w:rsid w:val="00DE2F49"/>
    <w:rsid w:val="00E12E41"/>
    <w:rsid w:val="00E146AD"/>
    <w:rsid w:val="00E267A4"/>
    <w:rsid w:val="00E8528B"/>
    <w:rsid w:val="00E9151C"/>
    <w:rsid w:val="00EB4374"/>
    <w:rsid w:val="00F03E1D"/>
    <w:rsid w:val="00F21D3D"/>
    <w:rsid w:val="00F41EAD"/>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33981868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318227-7C1B-4ED0-8231-959B4F1E2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38</Pages>
  <Words>14999</Words>
  <Characters>85495</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80</cp:revision>
  <dcterms:created xsi:type="dcterms:W3CDTF">2014-03-19T12:47:00Z</dcterms:created>
  <dcterms:modified xsi:type="dcterms:W3CDTF">2014-08-04T11:08:00Z</dcterms:modified>
</cp:coreProperties>
</file>